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A9C" w:rsidRPr="00DF7A9C" w:rsidRDefault="009A380B" w:rsidP="00DF7A9C">
      <w:pPr>
        <w:widowControl/>
        <w:spacing w:after="200" w:line="276" w:lineRule="auto"/>
        <w:rPr>
          <w:rFonts w:asciiTheme="minorHAnsi" w:eastAsiaTheme="minorHAnsi" w:hAnsiTheme="minorHAnsi" w:cstheme="minorBidi"/>
          <w:color w:val="auto"/>
          <w:sz w:val="32"/>
          <w:szCs w:val="28"/>
          <w:lang w:eastAsia="en-US" w:bidi="ar-SA"/>
        </w:rPr>
      </w:pPr>
      <w:r>
        <w:rPr>
          <w:rFonts w:ascii="Times New Roman" w:eastAsiaTheme="minorHAnsi" w:hAnsi="Times New Roman" w:cstheme="minorBidi"/>
          <w:color w:val="auto"/>
          <w:sz w:val="32"/>
          <w:szCs w:val="28"/>
          <w:lang w:eastAsia="en-US" w:bidi="ar-SA"/>
        </w:rPr>
        <w:pict>
          <v:group id="_x0000_s1026" style="position:absolute;margin-left:188.75pt;margin-top:-37.3pt;width:125.45pt;height:52.7pt;z-index:251659264;mso-wrap-distance-left:0;mso-wrap-distance-right:0" coordorigin="1530,11" coordsize="5310,42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080;top:1042;width:4560;height:2351;mso-wrap-style:none;v-text-anchor:middle">
              <v:fill type="frame"/>
              <v:stroke joinstyle="round"/>
              <v:imagedata r:id="rId9" o:title=""/>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3015;top:665;width:2104;height:278;mso-wrap-style:none;v-text-anchor:middle" fillcolor="black" strokeweight=".09mm">
              <v:stroke joinstyle="miter"/>
              <v:textpath style="font-family:&quot;Arial&quot;;v-text-kern:t" fitpath="t" string="Советская"/>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9" type="#_x0000_t145" style="position:absolute;left:1694;top:532;width:5107;height:3727;mso-wrap-style:none;v-text-anchor:middle" fillcolor="black" strokeweight=".09mm">
              <v:stroke joinstyle="miter"/>
              <v:textpath style="font-family:&quot;Arial&quot;" fitshape="t" string="вновь согласие с миром и собой"/>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30" type="#_x0000_t144" style="position:absolute;left:1530;top:11;width:5310;height:4155;mso-wrap-style:none;v-text-anchor:middle" adj="-11415673" fillcolor="black" strokeweight=".09mm">
              <v:stroke joinstyle="miter"/>
              <v:textpath style="font-family:&quot;Arial&quot;" fitshape="t" string="Бюджетное учреждение Ханты-Мансийского автономного округа - Югры"/>
            </v:shape>
            <v:shape id="_x0000_s1031" type="#_x0000_t136" style="position:absolute;left:2354;top:1055;width:3216;height:246;mso-wrap-style:none;v-text-anchor:middle" fillcolor="black" strokeweight=".09mm">
              <v:stroke joinstyle="miter"/>
              <v:textpath style="font-family:&quot;Arial&quot;;v-text-kern:t" fitpath="t" string="психоневрологическая больница"/>
            </v:shape>
            <v:shape id="_x0000_s1032" type="#_x0000_t136" style="position:absolute;left:3812;top:2969;width:1528;height:166;mso-wrap-style:none;v-text-anchor:middle" strokecolor="#fc0" strokeweight=".09mm">
              <v:fill color2="black"/>
              <v:stroke color2="#03f" joinstyle="miter"/>
              <v:textpath style="font-family:&quot;Arial&quot;;font-weight:bold;v-text-kern:t" fitpath="t" string="п. Алябьевский"/>
            </v:shape>
          </v:group>
        </w:pict>
      </w:r>
    </w:p>
    <w:p w:rsidR="00A00CEA" w:rsidRPr="00DB65C5" w:rsidRDefault="00A00CEA" w:rsidP="00A00CEA">
      <w:pPr>
        <w:jc w:val="center"/>
        <w:rPr>
          <w:rFonts w:ascii="Times New Roman" w:eastAsia="Times New Roman" w:hAnsi="Times New Roman" w:cs="Times New Roman"/>
          <w:b/>
          <w:bCs/>
          <w:kern w:val="2"/>
          <w:sz w:val="26"/>
          <w:szCs w:val="26"/>
        </w:rPr>
      </w:pPr>
      <w:r w:rsidRPr="00DB65C5">
        <w:rPr>
          <w:rFonts w:ascii="Times New Roman" w:eastAsia="Andale Sans UI" w:hAnsi="Times New Roman" w:cs="Times New Roman"/>
          <w:b/>
          <w:bCs/>
          <w:kern w:val="2"/>
          <w:sz w:val="26"/>
          <w:szCs w:val="26"/>
        </w:rPr>
        <w:t>БЮДЖЕТНОЕ УЧРЕЖДЕНИЕ</w:t>
      </w:r>
    </w:p>
    <w:p w:rsidR="00A00CEA" w:rsidRPr="00DB65C5" w:rsidRDefault="00A00CEA" w:rsidP="00A00CEA">
      <w:pPr>
        <w:jc w:val="center"/>
        <w:rPr>
          <w:rFonts w:ascii="Times New Roman" w:eastAsia="Times New Roman" w:hAnsi="Times New Roman" w:cs="Times New Roman"/>
          <w:b/>
          <w:bCs/>
          <w:kern w:val="2"/>
          <w:sz w:val="26"/>
          <w:szCs w:val="26"/>
        </w:rPr>
      </w:pPr>
      <w:r w:rsidRPr="00DB65C5">
        <w:rPr>
          <w:rFonts w:ascii="Times New Roman" w:eastAsia="Times New Roman" w:hAnsi="Times New Roman" w:cs="Times New Roman"/>
          <w:b/>
          <w:bCs/>
          <w:kern w:val="2"/>
          <w:sz w:val="26"/>
          <w:szCs w:val="26"/>
        </w:rPr>
        <w:t xml:space="preserve"> ХАНТЫ-МАНСИЙСКОГО АВТОНОМНОГО ОКРУГА - ЮГРЫ</w:t>
      </w:r>
    </w:p>
    <w:p w:rsidR="00A00CEA" w:rsidRPr="00DB65C5" w:rsidRDefault="00A00CEA" w:rsidP="00A00CEA">
      <w:pPr>
        <w:jc w:val="center"/>
        <w:rPr>
          <w:rFonts w:ascii="Times New Roman" w:eastAsia="Times New Roman" w:hAnsi="Times New Roman" w:cs="Times New Roman"/>
          <w:b/>
          <w:bCs/>
          <w:kern w:val="2"/>
          <w:sz w:val="26"/>
          <w:szCs w:val="26"/>
        </w:rPr>
      </w:pPr>
      <w:r w:rsidRPr="00DB65C5">
        <w:rPr>
          <w:rFonts w:ascii="Times New Roman" w:eastAsia="Times New Roman" w:hAnsi="Times New Roman" w:cs="Times New Roman"/>
          <w:b/>
          <w:bCs/>
          <w:kern w:val="2"/>
          <w:sz w:val="26"/>
          <w:szCs w:val="26"/>
        </w:rPr>
        <w:t>«СОВЕТСКАЯ ПСИХОНЕВРОЛОГИЧЕСКАЯ БОЛЬНИЦА»</w:t>
      </w:r>
    </w:p>
    <w:p w:rsidR="00A00CEA" w:rsidRPr="00DB65C5" w:rsidRDefault="00A00CEA" w:rsidP="00A00CEA">
      <w:pPr>
        <w:jc w:val="center"/>
        <w:rPr>
          <w:rFonts w:ascii="Times New Roman" w:eastAsia="Times New Roman" w:hAnsi="Times New Roman" w:cs="Times New Roman"/>
          <w:b/>
          <w:bCs/>
          <w:kern w:val="2"/>
        </w:rPr>
      </w:pPr>
      <w:r w:rsidRPr="00DB65C5">
        <w:rPr>
          <w:rFonts w:ascii="Times New Roman" w:eastAsia="Times New Roman" w:hAnsi="Times New Roman" w:cs="Times New Roman"/>
          <w:b/>
          <w:bCs/>
          <w:kern w:val="2"/>
        </w:rPr>
        <w:t>(БУ «СОВЕТСКАЯ ПСИХОНЕВРОЛОГИЧЕСКАЯ БОЛЬНИЦА»)</w:t>
      </w:r>
    </w:p>
    <w:p w:rsidR="00A00CEA" w:rsidRPr="00DB65C5" w:rsidRDefault="00A00CEA" w:rsidP="00A00CEA">
      <w:pPr>
        <w:jc w:val="center"/>
        <w:rPr>
          <w:rFonts w:ascii="Times New Roman" w:eastAsia="Times New Roman" w:hAnsi="Times New Roman" w:cs="Times New Roman"/>
          <w:b/>
          <w:bCs/>
          <w:kern w:val="2"/>
        </w:rPr>
      </w:pPr>
    </w:p>
    <w:p w:rsidR="00A00CEA" w:rsidRPr="00A00CEA" w:rsidRDefault="00A00CEA" w:rsidP="00A00CEA">
      <w:pPr>
        <w:jc w:val="center"/>
        <w:rPr>
          <w:rFonts w:ascii="Times New Roman" w:eastAsia="Times New Roman" w:hAnsi="Times New Roman" w:cs="Times New Roman"/>
          <w:b/>
          <w:bCs/>
          <w:kern w:val="2"/>
          <w:sz w:val="26"/>
          <w:szCs w:val="26"/>
        </w:rPr>
      </w:pPr>
      <w:r w:rsidRPr="00A00CEA">
        <w:rPr>
          <w:rFonts w:ascii="Times New Roman" w:eastAsia="Times New Roman" w:hAnsi="Times New Roman" w:cs="Times New Roman"/>
          <w:b/>
          <w:bCs/>
          <w:kern w:val="2"/>
          <w:sz w:val="26"/>
          <w:szCs w:val="26"/>
        </w:rPr>
        <w:t>ПРИКАЗ</w:t>
      </w:r>
    </w:p>
    <w:p w:rsidR="00A00CEA" w:rsidRPr="00A00CEA" w:rsidRDefault="00A00CEA" w:rsidP="00A00CEA">
      <w:pPr>
        <w:jc w:val="center"/>
        <w:rPr>
          <w:rFonts w:ascii="Times New Roman" w:eastAsia="Times New Roman" w:hAnsi="Times New Roman" w:cs="Times New Roman"/>
          <w:b/>
          <w:bCs/>
          <w:kern w:val="2"/>
          <w:sz w:val="26"/>
          <w:szCs w:val="26"/>
        </w:rPr>
      </w:pPr>
    </w:p>
    <w:p w:rsidR="00A00CEA" w:rsidRPr="00DB65C5" w:rsidRDefault="00540742" w:rsidP="00A00CEA">
      <w:pPr>
        <w:rPr>
          <w:rFonts w:ascii="Times New Roman" w:eastAsia="Andale Sans UI" w:hAnsi="Times New Roman" w:cs="Times New Roman"/>
          <w:kern w:val="1"/>
          <w:sz w:val="26"/>
          <w:szCs w:val="26"/>
        </w:rPr>
      </w:pPr>
      <w:r>
        <w:rPr>
          <w:rFonts w:ascii="Times New Roman" w:eastAsia="Andale Sans UI" w:hAnsi="Times New Roman" w:cs="Times New Roman"/>
          <w:kern w:val="1"/>
          <w:sz w:val="26"/>
          <w:szCs w:val="26"/>
        </w:rPr>
        <w:t>от</w:t>
      </w:r>
      <w:r w:rsidR="00E02FD7">
        <w:rPr>
          <w:rFonts w:ascii="Times New Roman" w:eastAsia="Andale Sans UI" w:hAnsi="Times New Roman" w:cs="Times New Roman"/>
          <w:kern w:val="1"/>
          <w:sz w:val="26"/>
          <w:szCs w:val="26"/>
        </w:rPr>
        <w:t xml:space="preserve"> </w:t>
      </w:r>
      <w:r>
        <w:rPr>
          <w:rFonts w:ascii="Times New Roman" w:eastAsia="Andale Sans UI" w:hAnsi="Times New Roman" w:cs="Times New Roman"/>
          <w:kern w:val="1"/>
          <w:sz w:val="26"/>
          <w:szCs w:val="26"/>
        </w:rPr>
        <w:t xml:space="preserve">3 </w:t>
      </w:r>
      <w:r w:rsidR="00524BA3">
        <w:rPr>
          <w:rFonts w:ascii="Times New Roman" w:eastAsia="Andale Sans UI" w:hAnsi="Times New Roman" w:cs="Times New Roman"/>
          <w:kern w:val="1"/>
          <w:sz w:val="26"/>
          <w:szCs w:val="26"/>
        </w:rPr>
        <w:t xml:space="preserve">марта </w:t>
      </w:r>
      <w:r w:rsidR="00A00CEA" w:rsidRPr="00DB65C5">
        <w:rPr>
          <w:rFonts w:ascii="Times New Roman" w:eastAsia="Andale Sans UI" w:hAnsi="Times New Roman" w:cs="Times New Roman"/>
          <w:kern w:val="1"/>
          <w:sz w:val="26"/>
          <w:szCs w:val="26"/>
        </w:rPr>
        <w:t>202</w:t>
      </w:r>
      <w:r w:rsidR="00A457B2">
        <w:rPr>
          <w:rFonts w:ascii="Times New Roman" w:eastAsia="Andale Sans UI" w:hAnsi="Times New Roman" w:cs="Times New Roman"/>
          <w:kern w:val="1"/>
          <w:sz w:val="26"/>
          <w:szCs w:val="26"/>
        </w:rPr>
        <w:t>2</w:t>
      </w:r>
      <w:r w:rsidR="00A00CEA" w:rsidRPr="00DB65C5">
        <w:rPr>
          <w:rFonts w:ascii="Times New Roman" w:eastAsia="Andale Sans UI" w:hAnsi="Times New Roman" w:cs="Times New Roman"/>
          <w:kern w:val="1"/>
          <w:sz w:val="26"/>
          <w:szCs w:val="26"/>
        </w:rPr>
        <w:t xml:space="preserve"> года                                                                                           </w:t>
      </w:r>
      <w:r w:rsidR="00B37A95">
        <w:rPr>
          <w:rFonts w:ascii="Times New Roman" w:eastAsia="Andale Sans UI" w:hAnsi="Times New Roman" w:cs="Times New Roman"/>
          <w:kern w:val="1"/>
          <w:sz w:val="26"/>
          <w:szCs w:val="26"/>
        </w:rPr>
        <w:t xml:space="preserve">           </w:t>
      </w:r>
      <w:r w:rsidR="00A00CEA" w:rsidRPr="00DB65C5">
        <w:rPr>
          <w:rFonts w:ascii="Times New Roman" w:eastAsia="Andale Sans UI" w:hAnsi="Times New Roman" w:cs="Times New Roman"/>
          <w:kern w:val="1"/>
          <w:sz w:val="26"/>
          <w:szCs w:val="26"/>
        </w:rPr>
        <w:t xml:space="preserve"> </w:t>
      </w:r>
      <w:r>
        <w:rPr>
          <w:rFonts w:ascii="Times New Roman" w:eastAsia="Andale Sans UI" w:hAnsi="Times New Roman" w:cs="Times New Roman"/>
          <w:kern w:val="1"/>
          <w:sz w:val="26"/>
          <w:szCs w:val="26"/>
        </w:rPr>
        <w:t xml:space="preserve">       </w:t>
      </w:r>
      <w:r w:rsidR="00A00CEA" w:rsidRPr="00DB65C5">
        <w:rPr>
          <w:rFonts w:ascii="Times New Roman" w:eastAsia="Andale Sans UI" w:hAnsi="Times New Roman" w:cs="Times New Roman"/>
          <w:kern w:val="1"/>
          <w:sz w:val="26"/>
          <w:szCs w:val="26"/>
        </w:rPr>
        <w:t>№</w:t>
      </w:r>
      <w:r>
        <w:rPr>
          <w:rFonts w:ascii="Times New Roman" w:eastAsia="Andale Sans UI" w:hAnsi="Times New Roman" w:cs="Times New Roman"/>
          <w:kern w:val="1"/>
          <w:sz w:val="26"/>
          <w:szCs w:val="26"/>
        </w:rPr>
        <w:t xml:space="preserve"> 127</w:t>
      </w:r>
    </w:p>
    <w:p w:rsidR="00DF7A9C" w:rsidRDefault="00A00CEA" w:rsidP="007F2467">
      <w:pPr>
        <w:rPr>
          <w:rStyle w:val="3TimesNewRoman13pt"/>
          <w:rFonts w:eastAsia="Georgia"/>
        </w:rPr>
      </w:pPr>
      <w:r w:rsidRPr="00DB65C5">
        <w:rPr>
          <w:rFonts w:ascii="Times New Roman" w:eastAsia="Andale Sans UI" w:hAnsi="Times New Roman" w:cs="Times New Roman"/>
          <w:kern w:val="1"/>
          <w:sz w:val="26"/>
          <w:szCs w:val="26"/>
        </w:rPr>
        <w:t xml:space="preserve">п. </w:t>
      </w:r>
      <w:proofErr w:type="spellStart"/>
      <w:r w:rsidRPr="00DB65C5">
        <w:rPr>
          <w:rFonts w:ascii="Times New Roman" w:eastAsia="Andale Sans UI" w:hAnsi="Times New Roman" w:cs="Times New Roman"/>
          <w:kern w:val="1"/>
          <w:sz w:val="26"/>
          <w:szCs w:val="26"/>
        </w:rPr>
        <w:t>Алябьевский</w:t>
      </w:r>
      <w:proofErr w:type="spellEnd"/>
    </w:p>
    <w:p w:rsidR="00A457B2" w:rsidRPr="003956B9" w:rsidRDefault="00A457B2" w:rsidP="00DF7A9C">
      <w:pPr>
        <w:pStyle w:val="30"/>
        <w:shd w:val="clear" w:color="auto" w:fill="auto"/>
        <w:spacing w:line="240" w:lineRule="auto"/>
        <w:ind w:left="40"/>
        <w:jc w:val="center"/>
        <w:rPr>
          <w:rStyle w:val="3TimesNewRoman13pt"/>
          <w:rFonts w:eastAsia="Georgia"/>
        </w:rPr>
      </w:pPr>
    </w:p>
    <w:p w:rsidR="00A369A4" w:rsidRDefault="00524BA3" w:rsidP="00E76987">
      <w:pPr>
        <w:pStyle w:val="a5"/>
        <w:shd w:val="clear" w:color="auto" w:fill="auto"/>
        <w:spacing w:line="240" w:lineRule="auto"/>
        <w:ind w:right="23"/>
      </w:pPr>
      <w:r w:rsidRPr="00524BA3">
        <w:t xml:space="preserve">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w:t>
      </w:r>
    </w:p>
    <w:p w:rsidR="00B37A95" w:rsidRDefault="00E12712" w:rsidP="00955E38">
      <w:pPr>
        <w:pStyle w:val="a5"/>
        <w:spacing w:line="240" w:lineRule="auto"/>
        <w:ind w:right="23" w:firstLine="708"/>
        <w:jc w:val="both"/>
        <w:rPr>
          <w:b w:val="0"/>
        </w:rPr>
      </w:pPr>
      <w:r>
        <w:rPr>
          <w:b w:val="0"/>
        </w:rPr>
        <w:t xml:space="preserve">В соответствии </w:t>
      </w:r>
      <w:proofErr w:type="gramStart"/>
      <w:r>
        <w:rPr>
          <w:b w:val="0"/>
        </w:rPr>
        <w:t>с</w:t>
      </w:r>
      <w:proofErr w:type="gramEnd"/>
      <w:r w:rsidR="00B37A95">
        <w:rPr>
          <w:b w:val="0"/>
        </w:rPr>
        <w:t>:</w:t>
      </w:r>
      <w:r>
        <w:rPr>
          <w:b w:val="0"/>
        </w:rPr>
        <w:t xml:space="preserve"> </w:t>
      </w:r>
    </w:p>
    <w:p w:rsidR="00524BA3" w:rsidRDefault="00524BA3" w:rsidP="00955E38">
      <w:pPr>
        <w:pStyle w:val="a5"/>
        <w:spacing w:line="240" w:lineRule="auto"/>
        <w:ind w:right="23" w:firstLine="708"/>
        <w:jc w:val="both"/>
        <w:rPr>
          <w:b w:val="0"/>
        </w:rPr>
      </w:pPr>
      <w:r>
        <w:rPr>
          <w:b w:val="0"/>
        </w:rPr>
        <w:t xml:space="preserve">- </w:t>
      </w:r>
      <w:r w:rsidRPr="00524BA3">
        <w:rPr>
          <w:b w:val="0"/>
        </w:rPr>
        <w:t>с пунктом 18 статьи 5 Федераль</w:t>
      </w:r>
      <w:r w:rsidR="00540742">
        <w:rPr>
          <w:b w:val="0"/>
        </w:rPr>
        <w:t>ного закона от 25 июля 2002 г. №</w:t>
      </w:r>
      <w:r w:rsidRPr="00524BA3">
        <w:rPr>
          <w:b w:val="0"/>
        </w:rPr>
        <w:t xml:space="preserve"> 115-ФЗ </w:t>
      </w:r>
      <w:r w:rsidR="00540742">
        <w:rPr>
          <w:b w:val="0"/>
        </w:rPr>
        <w:t>«</w:t>
      </w:r>
      <w:r w:rsidRPr="00524BA3">
        <w:rPr>
          <w:b w:val="0"/>
        </w:rPr>
        <w:t>О правовом положении иностранных граждан в Российской Федерации</w:t>
      </w:r>
      <w:r>
        <w:rPr>
          <w:b w:val="0"/>
        </w:rPr>
        <w:t xml:space="preserve"> «О правовом положении иностранных граждан в Российской Федерации»</w:t>
      </w:r>
      <w:r w:rsidR="00540742">
        <w:rPr>
          <w:b w:val="0"/>
        </w:rPr>
        <w:t>»</w:t>
      </w:r>
      <w:r>
        <w:rPr>
          <w:b w:val="0"/>
        </w:rPr>
        <w:t>;</w:t>
      </w:r>
    </w:p>
    <w:p w:rsidR="00524BA3" w:rsidRDefault="00524BA3" w:rsidP="00955E38">
      <w:pPr>
        <w:pStyle w:val="a5"/>
        <w:spacing w:line="240" w:lineRule="auto"/>
        <w:ind w:right="23" w:firstLine="708"/>
        <w:jc w:val="both"/>
        <w:rPr>
          <w:b w:val="0"/>
        </w:rPr>
      </w:pPr>
      <w:r>
        <w:rPr>
          <w:b w:val="0"/>
        </w:rPr>
        <w:t>- Федеральным законом от 21 ноября 2011 года № 323-</w:t>
      </w:r>
      <w:r w:rsidR="00540742">
        <w:rPr>
          <w:b w:val="0"/>
        </w:rPr>
        <w:t>ФЗ</w:t>
      </w:r>
      <w:r>
        <w:rPr>
          <w:b w:val="0"/>
        </w:rPr>
        <w:t xml:space="preserve"> «Об основах здоровья граждан в Российской Федерации»;</w:t>
      </w:r>
    </w:p>
    <w:p w:rsidR="003400CC" w:rsidRDefault="00B37A95" w:rsidP="00955E38">
      <w:pPr>
        <w:pStyle w:val="a5"/>
        <w:spacing w:line="240" w:lineRule="auto"/>
        <w:ind w:right="23" w:firstLine="708"/>
        <w:jc w:val="both"/>
        <w:rPr>
          <w:b w:val="0"/>
        </w:rPr>
      </w:pPr>
      <w:proofErr w:type="gramStart"/>
      <w:r>
        <w:rPr>
          <w:b w:val="0"/>
        </w:rPr>
        <w:t xml:space="preserve">- </w:t>
      </w:r>
      <w:r w:rsidR="00E12712">
        <w:rPr>
          <w:b w:val="0"/>
        </w:rPr>
        <w:t>П</w:t>
      </w:r>
      <w:r w:rsidR="00E12712" w:rsidRPr="00E12712">
        <w:rPr>
          <w:b w:val="0"/>
        </w:rPr>
        <w:t>риказ</w:t>
      </w:r>
      <w:r w:rsidR="00E12712">
        <w:rPr>
          <w:b w:val="0"/>
        </w:rPr>
        <w:t>ом</w:t>
      </w:r>
      <w:r w:rsidR="00E12712" w:rsidRPr="00E12712">
        <w:rPr>
          <w:b w:val="0"/>
        </w:rPr>
        <w:t xml:space="preserve"> </w:t>
      </w:r>
      <w:r w:rsidR="00CA4E9F" w:rsidRPr="00CA4E9F">
        <w:rPr>
          <w:b w:val="0"/>
        </w:rPr>
        <w:t>Министерства здравоохр</w:t>
      </w:r>
      <w:r>
        <w:rPr>
          <w:b w:val="0"/>
        </w:rPr>
        <w:t xml:space="preserve">анения РФ </w:t>
      </w:r>
      <w:r w:rsidR="003400CC">
        <w:rPr>
          <w:b w:val="0"/>
        </w:rPr>
        <w:t>от 1</w:t>
      </w:r>
      <w:r w:rsidR="003400CC" w:rsidRPr="003400CC">
        <w:rPr>
          <w:b w:val="0"/>
        </w:rPr>
        <w:t xml:space="preserve">9 ноября 2021 г. </w:t>
      </w:r>
      <w:r w:rsidR="00540742">
        <w:rPr>
          <w:b w:val="0"/>
        </w:rPr>
        <w:t>№</w:t>
      </w:r>
      <w:r w:rsidR="003400CC" w:rsidRPr="003400CC">
        <w:rPr>
          <w:b w:val="0"/>
        </w:rPr>
        <w:t xml:space="preserve"> 1079н </w:t>
      </w:r>
      <w:r w:rsidR="00540742">
        <w:rPr>
          <w:b w:val="0"/>
        </w:rPr>
        <w:t>«</w:t>
      </w:r>
      <w:r w:rsidR="003400CC" w:rsidRPr="003400CC">
        <w:rPr>
          <w:b w:val="0"/>
        </w:rPr>
        <w:t xml:space="preserve">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w:t>
      </w:r>
      <w:proofErr w:type="spellStart"/>
      <w:r w:rsidR="003400CC" w:rsidRPr="003400CC">
        <w:rPr>
          <w:b w:val="0"/>
        </w:rPr>
        <w:t>психоактивных</w:t>
      </w:r>
      <w:proofErr w:type="spellEnd"/>
      <w:r w:rsidR="003400CC" w:rsidRPr="003400CC">
        <w:rPr>
          <w:b w:val="0"/>
        </w:rPr>
        <w:t xml:space="preserve">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окружающих</w:t>
      </w:r>
      <w:proofErr w:type="gramEnd"/>
      <w:r w:rsidR="003400CC" w:rsidRPr="003400CC">
        <w:rPr>
          <w:b w:val="0"/>
        </w:rPr>
        <w:t>, и заболевания, вызываемого вирусом иммунодефицита человека (ВИЧ-инфекции), формы бланка и срока дей</w:t>
      </w:r>
      <w:r w:rsidR="003400CC">
        <w:rPr>
          <w:b w:val="0"/>
        </w:rPr>
        <w:t>ствия медицинского заключения</w:t>
      </w:r>
      <w:r w:rsidR="00540742">
        <w:rPr>
          <w:b w:val="0"/>
        </w:rPr>
        <w:t>»</w:t>
      </w:r>
      <w:r w:rsidR="003400CC">
        <w:rPr>
          <w:b w:val="0"/>
        </w:rPr>
        <w:t>;</w:t>
      </w:r>
    </w:p>
    <w:p w:rsidR="003400CC" w:rsidRDefault="003400CC" w:rsidP="003400CC">
      <w:pPr>
        <w:pStyle w:val="a5"/>
        <w:spacing w:line="240" w:lineRule="auto"/>
        <w:ind w:right="23" w:firstLine="708"/>
        <w:jc w:val="both"/>
        <w:rPr>
          <w:b w:val="0"/>
        </w:rPr>
      </w:pPr>
      <w:proofErr w:type="gramStart"/>
      <w:r>
        <w:rPr>
          <w:b w:val="0"/>
        </w:rPr>
        <w:t xml:space="preserve">- Приказом </w:t>
      </w:r>
      <w:r w:rsidRPr="003400CC">
        <w:rPr>
          <w:b w:val="0"/>
        </w:rPr>
        <w:t xml:space="preserve">Министерства здравоохранения РФ от 21 февраля 2022 г. </w:t>
      </w:r>
      <w:r w:rsidR="00540742">
        <w:rPr>
          <w:b w:val="0"/>
        </w:rPr>
        <w:t>№</w:t>
      </w:r>
      <w:r w:rsidRPr="003400CC">
        <w:rPr>
          <w:b w:val="0"/>
        </w:rPr>
        <w:t xml:space="preserve"> 94н</w:t>
      </w:r>
      <w:r w:rsidR="00540742">
        <w:rPr>
          <w:b w:val="0"/>
        </w:rPr>
        <w:t xml:space="preserve"> «</w:t>
      </w:r>
      <w:r w:rsidRPr="003400CC">
        <w:rPr>
          <w:b w:val="0"/>
        </w:rPr>
        <w:t xml:space="preserve">О внесении изменений в Порядок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w:t>
      </w:r>
      <w:proofErr w:type="spellStart"/>
      <w:r w:rsidRPr="003400CC">
        <w:rPr>
          <w:b w:val="0"/>
        </w:rPr>
        <w:t>психоактивных</w:t>
      </w:r>
      <w:proofErr w:type="spellEnd"/>
      <w:r w:rsidRPr="003400CC">
        <w:rPr>
          <w:b w:val="0"/>
        </w:rPr>
        <w:t xml:space="preserve">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w:t>
      </w:r>
      <w:proofErr w:type="gramEnd"/>
      <w:r w:rsidRPr="003400CC">
        <w:rPr>
          <w:b w:val="0"/>
        </w:rPr>
        <w:t xml:space="preserve"> для окружающих, и заболевания, вызываемого вирусом иммунодефицита человека (ВИЧ-инфекции), утвержденный приказом Министерства здравоохранения Российской Федерации от 19 ноября 2021 г. </w:t>
      </w:r>
      <w:r w:rsidR="00540742">
        <w:rPr>
          <w:b w:val="0"/>
        </w:rPr>
        <w:t>№</w:t>
      </w:r>
      <w:r w:rsidRPr="003400CC">
        <w:rPr>
          <w:b w:val="0"/>
        </w:rPr>
        <w:t xml:space="preserve"> 1079н"</w:t>
      </w:r>
      <w:r w:rsidR="00540742">
        <w:rPr>
          <w:b w:val="0"/>
        </w:rPr>
        <w:t>.</w:t>
      </w:r>
    </w:p>
    <w:p w:rsidR="003400CC" w:rsidRDefault="003400CC" w:rsidP="003400CC">
      <w:pPr>
        <w:pStyle w:val="a5"/>
        <w:spacing w:line="240" w:lineRule="auto"/>
        <w:ind w:right="23" w:firstLine="708"/>
        <w:jc w:val="both"/>
        <w:rPr>
          <w:b w:val="0"/>
        </w:rPr>
      </w:pPr>
      <w:r>
        <w:rPr>
          <w:b w:val="0"/>
        </w:rPr>
        <w:t>В целях организации медицинского освидетельствования иностранных граждан или лиц без гражданства на обслуживаемой территории</w:t>
      </w: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Pr="00433654" w:rsidRDefault="00433654" w:rsidP="00433654">
      <w:pPr>
        <w:framePr w:wrap="none" w:vAnchor="page" w:hAnchor="page" w:x="212" w:y="737"/>
        <w:rPr>
          <w:rFonts w:ascii="Courier New" w:eastAsia="Courier New" w:hAnsi="Courier New" w:cs="Courier New"/>
          <w:sz w:val="2"/>
          <w:szCs w:val="2"/>
          <w:lang w:val="en-US" w:eastAsia="en-US" w:bidi="en-US"/>
        </w:rPr>
      </w:pPr>
      <w:r>
        <w:rPr>
          <w:rFonts w:ascii="Courier New" w:eastAsia="Courier New" w:hAnsi="Courier New" w:cs="Courier New"/>
          <w:noProof/>
          <w:lang w:bidi="ar-SA"/>
        </w:rPr>
        <w:drawing>
          <wp:inline distT="0" distB="0" distL="0" distR="0">
            <wp:extent cx="7306945" cy="9772015"/>
            <wp:effectExtent l="0" t="0" r="8255" b="635"/>
            <wp:docPr id="1" name="Рисунок 1" descr="C:\Users\KANDAU~1\AppData\Local\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NDAU~1\AppData\Local\Temp\FineReader11.00\media\image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06945" cy="9772015"/>
                    </a:xfrm>
                    <a:prstGeom prst="rect">
                      <a:avLst/>
                    </a:prstGeom>
                    <a:noFill/>
                    <a:ln>
                      <a:noFill/>
                    </a:ln>
                  </pic:spPr>
                </pic:pic>
              </a:graphicData>
            </a:graphic>
          </wp:inline>
        </w:drawing>
      </w:r>
    </w:p>
    <w:p w:rsidR="00433654" w:rsidRDefault="00433654" w:rsidP="00214F21">
      <w:pPr>
        <w:pStyle w:val="110"/>
        <w:shd w:val="clear" w:color="auto" w:fill="auto"/>
        <w:spacing w:before="0" w:line="240" w:lineRule="auto"/>
        <w:ind w:left="72" w:right="-93"/>
        <w:jc w:val="right"/>
        <w:rPr>
          <w:sz w:val="20"/>
          <w:szCs w:val="26"/>
        </w:rPr>
      </w:pPr>
      <w:bookmarkStart w:id="0" w:name="_GoBack"/>
      <w:bookmarkEnd w:id="0"/>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433654" w:rsidRDefault="00433654" w:rsidP="00214F21">
      <w:pPr>
        <w:pStyle w:val="110"/>
        <w:shd w:val="clear" w:color="auto" w:fill="auto"/>
        <w:spacing w:before="0" w:line="240" w:lineRule="auto"/>
        <w:ind w:left="72" w:right="-93"/>
        <w:jc w:val="right"/>
        <w:rPr>
          <w:sz w:val="20"/>
          <w:szCs w:val="26"/>
        </w:rPr>
      </w:pPr>
    </w:p>
    <w:p w:rsidR="00F8491B" w:rsidRPr="00F8491B" w:rsidRDefault="00F8491B" w:rsidP="00214F21">
      <w:pPr>
        <w:pStyle w:val="110"/>
        <w:shd w:val="clear" w:color="auto" w:fill="auto"/>
        <w:spacing w:before="0" w:line="240" w:lineRule="auto"/>
        <w:ind w:left="72" w:right="-93"/>
        <w:jc w:val="right"/>
        <w:rPr>
          <w:sz w:val="20"/>
          <w:szCs w:val="26"/>
        </w:rPr>
      </w:pPr>
      <w:r w:rsidRPr="00F8491B">
        <w:rPr>
          <w:sz w:val="20"/>
          <w:szCs w:val="26"/>
        </w:rPr>
        <w:lastRenderedPageBreak/>
        <w:t xml:space="preserve">Приложение </w:t>
      </w:r>
      <w:r w:rsidR="00B5149D">
        <w:rPr>
          <w:sz w:val="20"/>
          <w:szCs w:val="26"/>
        </w:rPr>
        <w:t>1</w:t>
      </w:r>
    </w:p>
    <w:p w:rsidR="00F8491B" w:rsidRPr="00F8491B" w:rsidRDefault="00F8491B" w:rsidP="00A11DE1">
      <w:pPr>
        <w:pStyle w:val="110"/>
        <w:shd w:val="clear" w:color="auto" w:fill="auto"/>
        <w:tabs>
          <w:tab w:val="left" w:pos="5103"/>
        </w:tabs>
        <w:spacing w:before="0" w:line="240" w:lineRule="auto"/>
        <w:ind w:left="72" w:right="-93"/>
        <w:jc w:val="right"/>
        <w:rPr>
          <w:sz w:val="20"/>
          <w:szCs w:val="26"/>
        </w:rPr>
      </w:pPr>
      <w:r w:rsidRPr="00F8491B">
        <w:rPr>
          <w:sz w:val="20"/>
          <w:szCs w:val="26"/>
        </w:rPr>
        <w:t>к приказу БУ «Советская</w:t>
      </w:r>
      <w:r w:rsidR="00A11DE1">
        <w:rPr>
          <w:sz w:val="20"/>
          <w:szCs w:val="26"/>
        </w:rPr>
        <w:t xml:space="preserve"> </w:t>
      </w:r>
      <w:r w:rsidRPr="00F8491B">
        <w:rPr>
          <w:sz w:val="20"/>
          <w:szCs w:val="26"/>
        </w:rPr>
        <w:t>психоне</w:t>
      </w:r>
      <w:r w:rsidR="00A11DE1">
        <w:rPr>
          <w:sz w:val="20"/>
          <w:szCs w:val="26"/>
        </w:rPr>
        <w:t>в</w:t>
      </w:r>
      <w:r w:rsidRPr="00F8491B">
        <w:rPr>
          <w:sz w:val="20"/>
          <w:szCs w:val="26"/>
        </w:rPr>
        <w:t>рологическая больница»</w:t>
      </w:r>
    </w:p>
    <w:p w:rsidR="00F8491B" w:rsidRDefault="00A11DE1" w:rsidP="00214F21">
      <w:pPr>
        <w:pStyle w:val="110"/>
        <w:shd w:val="clear" w:color="auto" w:fill="auto"/>
        <w:tabs>
          <w:tab w:val="left" w:pos="5103"/>
        </w:tabs>
        <w:spacing w:before="0" w:line="240" w:lineRule="auto"/>
        <w:ind w:left="72" w:right="-93"/>
        <w:jc w:val="right"/>
        <w:rPr>
          <w:sz w:val="20"/>
          <w:szCs w:val="26"/>
        </w:rPr>
      </w:pPr>
      <w:r>
        <w:rPr>
          <w:sz w:val="20"/>
          <w:szCs w:val="26"/>
        </w:rPr>
        <w:t>от</w:t>
      </w:r>
      <w:r w:rsidR="00E36532">
        <w:rPr>
          <w:sz w:val="20"/>
          <w:szCs w:val="26"/>
        </w:rPr>
        <w:t xml:space="preserve"> 03.03.</w:t>
      </w:r>
      <w:r w:rsidR="00885913">
        <w:rPr>
          <w:sz w:val="20"/>
          <w:szCs w:val="26"/>
        </w:rPr>
        <w:t xml:space="preserve"> 2022 </w:t>
      </w:r>
      <w:r>
        <w:rPr>
          <w:sz w:val="20"/>
          <w:szCs w:val="26"/>
        </w:rPr>
        <w:t>№</w:t>
      </w:r>
      <w:r w:rsidR="00E36532">
        <w:rPr>
          <w:sz w:val="20"/>
          <w:szCs w:val="26"/>
        </w:rPr>
        <w:t xml:space="preserve"> 127</w:t>
      </w:r>
      <w:r w:rsidR="00885913">
        <w:rPr>
          <w:sz w:val="20"/>
          <w:szCs w:val="26"/>
        </w:rPr>
        <w:t xml:space="preserve"> </w:t>
      </w:r>
    </w:p>
    <w:p w:rsidR="00B5149D" w:rsidRDefault="00B5149D" w:rsidP="00214F21">
      <w:pPr>
        <w:pStyle w:val="110"/>
        <w:shd w:val="clear" w:color="auto" w:fill="auto"/>
        <w:tabs>
          <w:tab w:val="left" w:pos="5103"/>
        </w:tabs>
        <w:spacing w:before="0" w:line="240" w:lineRule="auto"/>
        <w:ind w:left="72" w:right="-93"/>
        <w:jc w:val="right"/>
        <w:rPr>
          <w:sz w:val="26"/>
          <w:szCs w:val="26"/>
        </w:rPr>
      </w:pPr>
    </w:p>
    <w:p w:rsidR="00E36532" w:rsidRPr="00E36532" w:rsidRDefault="00E36532" w:rsidP="00E36532">
      <w:pPr>
        <w:autoSpaceDE w:val="0"/>
        <w:autoSpaceDN w:val="0"/>
        <w:adjustRightInd w:val="0"/>
        <w:ind w:firstLine="698"/>
        <w:jc w:val="right"/>
        <w:rPr>
          <w:rFonts w:ascii="Times New Roman" w:eastAsiaTheme="minorEastAsia" w:hAnsi="Times New Roman" w:cs="Times New Roman"/>
          <w:bCs/>
          <w:color w:val="26282F"/>
          <w:lang w:bidi="ar-SA"/>
        </w:rPr>
      </w:pPr>
      <w:r w:rsidRPr="00E36532">
        <w:rPr>
          <w:rFonts w:ascii="Times New Roman" w:eastAsiaTheme="minorEastAsia" w:hAnsi="Times New Roman" w:cs="Times New Roman"/>
          <w:bCs/>
          <w:color w:val="26282F"/>
          <w:lang w:bidi="ar-SA"/>
        </w:rPr>
        <w:t>Утвержден</w:t>
      </w:r>
    </w:p>
    <w:p w:rsidR="00A369A4" w:rsidRPr="00E36532" w:rsidRDefault="009A380B" w:rsidP="00E36532">
      <w:pPr>
        <w:autoSpaceDE w:val="0"/>
        <w:autoSpaceDN w:val="0"/>
        <w:adjustRightInd w:val="0"/>
        <w:ind w:firstLine="698"/>
        <w:jc w:val="right"/>
        <w:rPr>
          <w:rFonts w:ascii="Times New Roman" w:eastAsiaTheme="minorEastAsia" w:hAnsi="Times New Roman" w:cs="Times New Roman"/>
          <w:color w:val="auto"/>
          <w:lang w:bidi="ar-SA"/>
        </w:rPr>
      </w:pPr>
      <w:hyperlink w:anchor="sub_0" w:history="1">
        <w:r w:rsidR="00E36532" w:rsidRPr="00E36532">
          <w:rPr>
            <w:rFonts w:ascii="Times New Roman" w:eastAsiaTheme="minorEastAsia" w:hAnsi="Times New Roman" w:cs="Times New Roman"/>
            <w:color w:val="106BBE"/>
            <w:lang w:bidi="ar-SA"/>
          </w:rPr>
          <w:t>Приказом</w:t>
        </w:r>
      </w:hyperlink>
      <w:r w:rsidR="00A369A4" w:rsidRPr="00E36532">
        <w:rPr>
          <w:rFonts w:ascii="Times New Roman" w:eastAsiaTheme="minorEastAsia" w:hAnsi="Times New Roman" w:cs="Times New Roman"/>
          <w:bCs/>
          <w:color w:val="26282F"/>
          <w:lang w:bidi="ar-SA"/>
        </w:rPr>
        <w:t xml:space="preserve"> Министерства здравоохранения</w:t>
      </w:r>
      <w:r w:rsidR="00A369A4" w:rsidRPr="00E36532">
        <w:rPr>
          <w:rFonts w:ascii="Times New Roman" w:eastAsiaTheme="minorEastAsia" w:hAnsi="Times New Roman" w:cs="Times New Roman"/>
          <w:bCs/>
          <w:color w:val="26282F"/>
          <w:lang w:bidi="ar-SA"/>
        </w:rPr>
        <w:br/>
        <w:t xml:space="preserve">Российской </w:t>
      </w:r>
      <w:r w:rsidR="00E36532">
        <w:rPr>
          <w:rFonts w:ascii="Times New Roman" w:eastAsiaTheme="minorEastAsia" w:hAnsi="Times New Roman" w:cs="Times New Roman"/>
          <w:bCs/>
          <w:color w:val="26282F"/>
          <w:lang w:bidi="ar-SA"/>
        </w:rPr>
        <w:t>Федерации</w:t>
      </w:r>
      <w:r w:rsidR="00E36532">
        <w:rPr>
          <w:rFonts w:ascii="Times New Roman" w:eastAsiaTheme="minorEastAsia" w:hAnsi="Times New Roman" w:cs="Times New Roman"/>
          <w:bCs/>
          <w:color w:val="26282F"/>
          <w:lang w:bidi="ar-SA"/>
        </w:rPr>
        <w:br/>
        <w:t>от 19 ноября 2021 г. №</w:t>
      </w:r>
      <w:r w:rsidR="00A369A4" w:rsidRPr="00E36532">
        <w:rPr>
          <w:rFonts w:ascii="Times New Roman" w:eastAsiaTheme="minorEastAsia" w:hAnsi="Times New Roman" w:cs="Times New Roman"/>
          <w:bCs/>
          <w:color w:val="26282F"/>
          <w:lang w:bidi="ar-SA"/>
        </w:rPr>
        <w:t> 1079н</w:t>
      </w:r>
    </w:p>
    <w:p w:rsidR="00A369A4" w:rsidRPr="00E36532" w:rsidRDefault="00E36532" w:rsidP="00E36532">
      <w:pPr>
        <w:autoSpaceDE w:val="0"/>
        <w:autoSpaceDN w:val="0"/>
        <w:adjustRightInd w:val="0"/>
        <w:ind w:firstLine="720"/>
        <w:jc w:val="right"/>
        <w:rPr>
          <w:rFonts w:ascii="Times New Roman" w:eastAsiaTheme="minorEastAsia" w:hAnsi="Times New Roman" w:cs="Times New Roman"/>
          <w:color w:val="auto"/>
          <w:lang w:bidi="ar-SA"/>
        </w:rPr>
      </w:pPr>
      <w:r>
        <w:rPr>
          <w:rFonts w:ascii="Times New Roman" w:eastAsiaTheme="minorEastAsia" w:hAnsi="Times New Roman" w:cs="Times New Roman"/>
          <w:bCs/>
          <w:color w:val="26282F"/>
          <w:lang w:bidi="ar-SA"/>
        </w:rPr>
        <w:t>Приложение №</w:t>
      </w:r>
      <w:r w:rsidRPr="00E36532">
        <w:rPr>
          <w:rFonts w:ascii="Times New Roman" w:eastAsiaTheme="minorEastAsia" w:hAnsi="Times New Roman" w:cs="Times New Roman"/>
          <w:bCs/>
          <w:color w:val="26282F"/>
          <w:lang w:bidi="ar-SA"/>
        </w:rPr>
        <w:t> 1</w:t>
      </w:r>
    </w:p>
    <w:p w:rsidR="00E36532" w:rsidRDefault="00E36532" w:rsidP="00A369A4">
      <w:pPr>
        <w:autoSpaceDE w:val="0"/>
        <w:autoSpaceDN w:val="0"/>
        <w:adjustRightInd w:val="0"/>
        <w:spacing w:before="108" w:after="108"/>
        <w:jc w:val="center"/>
        <w:outlineLvl w:val="0"/>
        <w:rPr>
          <w:rFonts w:ascii="Times New Roman CYR" w:eastAsiaTheme="minorEastAsia" w:hAnsi="Times New Roman CYR" w:cs="Times New Roman CYR"/>
          <w:b/>
          <w:bCs/>
          <w:color w:val="26282F"/>
          <w:lang w:bidi="ar-SA"/>
        </w:rPr>
      </w:pPr>
    </w:p>
    <w:p w:rsidR="00A369A4" w:rsidRPr="00A369A4" w:rsidRDefault="00A369A4" w:rsidP="00A369A4">
      <w:pPr>
        <w:autoSpaceDE w:val="0"/>
        <w:autoSpaceDN w:val="0"/>
        <w:adjustRightInd w:val="0"/>
        <w:spacing w:before="108" w:after="108"/>
        <w:jc w:val="center"/>
        <w:outlineLvl w:val="0"/>
        <w:rPr>
          <w:rFonts w:ascii="Times New Roman CYR" w:eastAsiaTheme="minorEastAsia" w:hAnsi="Times New Roman CYR" w:cs="Times New Roman CYR"/>
          <w:b/>
          <w:bCs/>
          <w:color w:val="26282F"/>
          <w:lang w:bidi="ar-SA"/>
        </w:rPr>
      </w:pPr>
      <w:proofErr w:type="gramStart"/>
      <w:r w:rsidRPr="00A369A4">
        <w:rPr>
          <w:rFonts w:ascii="Times New Roman CYR" w:eastAsiaTheme="minorEastAsia" w:hAnsi="Times New Roman CYR" w:cs="Times New Roman CYR"/>
          <w:b/>
          <w:bCs/>
          <w:color w:val="26282F"/>
          <w:lang w:bidi="ar-SA"/>
        </w:rPr>
        <w:t>Порядок</w:t>
      </w:r>
      <w:r w:rsidRPr="00A369A4">
        <w:rPr>
          <w:rFonts w:ascii="Times New Roman CYR" w:eastAsiaTheme="minorEastAsia" w:hAnsi="Times New Roman CYR" w:cs="Times New Roman CYR"/>
          <w:b/>
          <w:bCs/>
          <w:color w:val="26282F"/>
          <w:lang w:bidi="ar-SA"/>
        </w:rPr>
        <w:br/>
        <w:t xml:space="preserve">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w:t>
      </w:r>
      <w:proofErr w:type="spellStart"/>
      <w:r w:rsidRPr="00A369A4">
        <w:rPr>
          <w:rFonts w:ascii="Times New Roman CYR" w:eastAsiaTheme="minorEastAsia" w:hAnsi="Times New Roman CYR" w:cs="Times New Roman CYR"/>
          <w:b/>
          <w:bCs/>
          <w:color w:val="26282F"/>
          <w:lang w:bidi="ar-SA"/>
        </w:rPr>
        <w:t>психоактивных</w:t>
      </w:r>
      <w:proofErr w:type="spellEnd"/>
      <w:r w:rsidRPr="00A369A4">
        <w:rPr>
          <w:rFonts w:ascii="Times New Roman CYR" w:eastAsiaTheme="minorEastAsia" w:hAnsi="Times New Roman CYR" w:cs="Times New Roman CYR"/>
          <w:b/>
          <w:bCs/>
          <w:color w:val="26282F"/>
          <w:lang w:bidi="ar-SA"/>
        </w:rPr>
        <w:t xml:space="preserve">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окружающих, и заболевания, вызываемого вирусом иммунодефицита человека (ВИЧ-инфекции)</w:t>
      </w:r>
      <w:proofErr w:type="gramEnd"/>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r w:rsidRPr="00A369A4">
        <w:rPr>
          <w:rFonts w:ascii="Times New Roman CYR" w:eastAsiaTheme="minorEastAsia" w:hAnsi="Times New Roman CYR" w:cs="Times New Roman CYR"/>
          <w:color w:val="auto"/>
          <w:lang w:bidi="ar-SA"/>
        </w:rPr>
        <w:t xml:space="preserve">1. </w:t>
      </w:r>
      <w:proofErr w:type="gramStart"/>
      <w:r w:rsidRPr="00A369A4">
        <w:rPr>
          <w:rFonts w:ascii="Times New Roman CYR" w:eastAsiaTheme="minorEastAsia" w:hAnsi="Times New Roman CYR" w:cs="Times New Roman CYR"/>
          <w:color w:val="auto"/>
          <w:lang w:bidi="ar-SA"/>
        </w:rPr>
        <w:t xml:space="preserve">Медицинское освидетельствование,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w:t>
      </w:r>
      <w:proofErr w:type="spellStart"/>
      <w:r w:rsidRPr="00A369A4">
        <w:rPr>
          <w:rFonts w:ascii="Times New Roman CYR" w:eastAsiaTheme="minorEastAsia" w:hAnsi="Times New Roman CYR" w:cs="Times New Roman CYR"/>
          <w:color w:val="auto"/>
          <w:lang w:bidi="ar-SA"/>
        </w:rPr>
        <w:t>психоактивных</w:t>
      </w:r>
      <w:proofErr w:type="spellEnd"/>
      <w:r w:rsidRPr="00A369A4">
        <w:rPr>
          <w:rFonts w:ascii="Times New Roman CYR" w:eastAsiaTheme="minorEastAsia" w:hAnsi="Times New Roman CYR" w:cs="Times New Roman CYR"/>
          <w:color w:val="auto"/>
          <w:lang w:bidi="ar-SA"/>
        </w:rPr>
        <w:t xml:space="preserve"> веществ и их метаболитов (далее - химико-токсикологическое исследование), на подтверждение наличия или отсутствия у иностранного гражданина или лица без гражданства инфекционных заболеваний, представляющих опасность для окружающих (далее соответственно - медицинское освидетельствование, инфекционные заболевания), проводится в медицинской организации</w:t>
      </w:r>
      <w:proofErr w:type="gramEnd"/>
      <w:r w:rsidRPr="00A369A4">
        <w:rPr>
          <w:rFonts w:ascii="Times New Roman CYR" w:eastAsiaTheme="minorEastAsia" w:hAnsi="Times New Roman CYR" w:cs="Times New Roman CYR"/>
          <w:color w:val="auto"/>
          <w:lang w:bidi="ar-SA"/>
        </w:rPr>
        <w:t xml:space="preserve"> </w:t>
      </w:r>
      <w:proofErr w:type="gramStart"/>
      <w:r w:rsidRPr="00A369A4">
        <w:rPr>
          <w:rFonts w:ascii="Times New Roman CYR" w:eastAsiaTheme="minorEastAsia" w:hAnsi="Times New Roman CYR" w:cs="Times New Roman CYR"/>
          <w:color w:val="auto"/>
          <w:lang w:bidi="ar-SA"/>
        </w:rPr>
        <w:t>либо иной организации, осуществляющей медицинскую деятельность, оказывающей первичную медико-санитарную помощь, независимо от организационно-правовой формы, имеющей лицензии на осуществление медицинской деятельности, предусматривающей выполнение работ (услуг) по медицинскому освидетельствованию на наличие инфекционных заболеваний, представляющих опасность для окружающих и являющихся основанием для отказа иностранным гражданам и лицам без гражданства в выдаче либо аннулирования разрешения на временное проживание, или вида на жительство, или разрешения</w:t>
      </w:r>
      <w:proofErr w:type="gramEnd"/>
      <w:r w:rsidRPr="00A369A4">
        <w:rPr>
          <w:rFonts w:ascii="Times New Roman CYR" w:eastAsiaTheme="minorEastAsia" w:hAnsi="Times New Roman CYR" w:cs="Times New Roman CYR"/>
          <w:color w:val="auto"/>
          <w:lang w:bidi="ar-SA"/>
        </w:rPr>
        <w:t xml:space="preserve"> на работу в Российской Федерации</w:t>
      </w:r>
      <w:r w:rsidRPr="00A369A4">
        <w:rPr>
          <w:rFonts w:ascii="Times New Roman CYR" w:eastAsiaTheme="minorEastAsia" w:hAnsi="Times New Roman CYR" w:cs="Times New Roman CYR"/>
          <w:color w:val="auto"/>
          <w:vertAlign w:val="superscript"/>
          <w:lang w:bidi="ar-SA"/>
        </w:rPr>
        <w:t> </w:t>
      </w:r>
      <w:hyperlink w:anchor="sub_1111" w:history="1">
        <w:r w:rsidRPr="00A369A4">
          <w:rPr>
            <w:rFonts w:ascii="Times New Roman CYR" w:eastAsiaTheme="minorEastAsia" w:hAnsi="Times New Roman CYR" w:cs="Times New Roman CYR"/>
            <w:color w:val="106BBE"/>
            <w:vertAlign w:val="superscript"/>
            <w:lang w:bidi="ar-SA"/>
          </w:rPr>
          <w:t>1</w:t>
        </w:r>
      </w:hyperlink>
      <w:r w:rsidRPr="00A369A4">
        <w:rPr>
          <w:rFonts w:ascii="Times New Roman CYR" w:eastAsiaTheme="minorEastAsia" w:hAnsi="Times New Roman CYR" w:cs="Times New Roman CYR"/>
          <w:color w:val="auto"/>
          <w:lang w:bidi="ar-SA"/>
        </w:rPr>
        <w:t xml:space="preserve"> (далее - медицинская организация).</w:t>
      </w:r>
    </w:p>
    <w:p w:rsidR="00A369A4" w:rsidRPr="00A369A4" w:rsidRDefault="00997634" w:rsidP="00A369A4">
      <w:pPr>
        <w:autoSpaceDE w:val="0"/>
        <w:autoSpaceDN w:val="0"/>
        <w:adjustRightInd w:val="0"/>
        <w:ind w:firstLine="72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2</w:t>
      </w:r>
      <w:r w:rsidR="00A369A4" w:rsidRPr="00A369A4">
        <w:rPr>
          <w:rFonts w:ascii="Times New Roman CYR" w:eastAsiaTheme="minorEastAsia" w:hAnsi="Times New Roman CYR" w:cs="Times New Roman CYR"/>
          <w:color w:val="auto"/>
          <w:lang w:bidi="ar-SA"/>
        </w:rPr>
        <w:t xml:space="preserve">. Медицинское освидетельствование проводится при наличии информированного добровольного согласия иностранного гражданина и лица без гражданства (их законных представителей), данного с соблюдением требований, установленных </w:t>
      </w:r>
      <w:hyperlink r:id="rId11" w:history="1">
        <w:r w:rsidR="00A369A4" w:rsidRPr="00A369A4">
          <w:rPr>
            <w:rFonts w:ascii="Times New Roman CYR" w:eastAsiaTheme="minorEastAsia" w:hAnsi="Times New Roman CYR" w:cs="Times New Roman CYR"/>
            <w:color w:val="106BBE"/>
            <w:lang w:bidi="ar-SA"/>
          </w:rPr>
          <w:t>статьей 20</w:t>
        </w:r>
      </w:hyperlink>
      <w:r w:rsidR="00A369A4" w:rsidRPr="00A369A4">
        <w:rPr>
          <w:rFonts w:ascii="Times New Roman CYR" w:eastAsiaTheme="minorEastAsia" w:hAnsi="Times New Roman CYR" w:cs="Times New Roman CYR"/>
          <w:color w:val="auto"/>
          <w:lang w:bidi="ar-SA"/>
        </w:rPr>
        <w:t xml:space="preserve"> Федерального закона от 21 ноября 2011 г. N 323-ФЗ "Об основах охраны здоровья граждан в Российской Федерации"</w:t>
      </w:r>
      <w:r w:rsidR="00A369A4" w:rsidRPr="00A369A4">
        <w:rPr>
          <w:rFonts w:ascii="Times New Roman CYR" w:eastAsiaTheme="minorEastAsia" w:hAnsi="Times New Roman CYR" w:cs="Times New Roman CYR"/>
          <w:color w:val="auto"/>
          <w:vertAlign w:val="superscript"/>
          <w:lang w:bidi="ar-SA"/>
        </w:rPr>
        <w:t> </w:t>
      </w:r>
      <w:hyperlink w:anchor="sub_1114" w:history="1">
        <w:r w:rsidR="00A369A4" w:rsidRPr="00A369A4">
          <w:rPr>
            <w:rFonts w:ascii="Times New Roman CYR" w:eastAsiaTheme="minorEastAsia" w:hAnsi="Times New Roman CYR" w:cs="Times New Roman CYR"/>
            <w:color w:val="106BBE"/>
            <w:vertAlign w:val="superscript"/>
            <w:lang w:bidi="ar-SA"/>
          </w:rPr>
          <w:t>4</w:t>
        </w:r>
      </w:hyperlink>
      <w:r w:rsidR="00A369A4" w:rsidRPr="00A369A4">
        <w:rPr>
          <w:rFonts w:ascii="Times New Roman CYR" w:eastAsiaTheme="minorEastAsia" w:hAnsi="Times New Roman CYR" w:cs="Times New Roman CYR"/>
          <w:color w:val="auto"/>
          <w:lang w:bidi="ar-SA"/>
        </w:rPr>
        <w:t>.</w:t>
      </w:r>
    </w:p>
    <w:p w:rsidR="00A369A4" w:rsidRPr="00A369A4" w:rsidRDefault="00997634" w:rsidP="00A369A4">
      <w:pPr>
        <w:autoSpaceDE w:val="0"/>
        <w:autoSpaceDN w:val="0"/>
        <w:adjustRightInd w:val="0"/>
        <w:ind w:firstLine="72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3</w:t>
      </w:r>
      <w:r w:rsidR="00A369A4" w:rsidRPr="00A369A4">
        <w:rPr>
          <w:rFonts w:ascii="Times New Roman CYR" w:eastAsiaTheme="minorEastAsia" w:hAnsi="Times New Roman CYR" w:cs="Times New Roman CYR"/>
          <w:color w:val="auto"/>
          <w:lang w:bidi="ar-SA"/>
        </w:rPr>
        <w:t xml:space="preserve">. Для прохождения медицинского освидетельствования иностранный гражданин или лицо без гражданства представляет в медицинскую организацию, указанную в </w:t>
      </w:r>
      <w:hyperlink w:anchor="sub_1001" w:history="1">
        <w:r w:rsidR="00A369A4" w:rsidRPr="00A369A4">
          <w:rPr>
            <w:rFonts w:ascii="Times New Roman CYR" w:eastAsiaTheme="minorEastAsia" w:hAnsi="Times New Roman CYR" w:cs="Times New Roman CYR"/>
            <w:color w:val="106BBE"/>
            <w:lang w:bidi="ar-SA"/>
          </w:rPr>
          <w:t>пунктах 1</w:t>
        </w:r>
      </w:hyperlink>
      <w:r w:rsidR="00A369A4" w:rsidRPr="00A369A4">
        <w:rPr>
          <w:rFonts w:ascii="Times New Roman CYR" w:eastAsiaTheme="minorEastAsia" w:hAnsi="Times New Roman CYR" w:cs="Times New Roman CYR"/>
          <w:color w:val="auto"/>
          <w:lang w:bidi="ar-SA"/>
        </w:rPr>
        <w:t xml:space="preserve"> и </w:t>
      </w:r>
      <w:hyperlink w:anchor="sub_1002" w:history="1">
        <w:r w:rsidR="00A369A4" w:rsidRPr="00A369A4">
          <w:rPr>
            <w:rFonts w:ascii="Times New Roman CYR" w:eastAsiaTheme="minorEastAsia" w:hAnsi="Times New Roman CYR" w:cs="Times New Roman CYR"/>
            <w:color w:val="106BBE"/>
            <w:lang w:bidi="ar-SA"/>
          </w:rPr>
          <w:t>2</w:t>
        </w:r>
      </w:hyperlink>
      <w:r w:rsidR="00A369A4" w:rsidRPr="00A369A4">
        <w:rPr>
          <w:rFonts w:ascii="Times New Roman CYR" w:eastAsiaTheme="minorEastAsia" w:hAnsi="Times New Roman CYR" w:cs="Times New Roman CYR"/>
          <w:color w:val="auto"/>
          <w:lang w:bidi="ar-SA"/>
        </w:rPr>
        <w:t xml:space="preserve"> настоящего Порядка (далее - ответственная медицинская организация):</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1" w:name="sub_10051"/>
      <w:r w:rsidRPr="00A369A4">
        <w:rPr>
          <w:rFonts w:ascii="Times New Roman CYR" w:eastAsiaTheme="minorEastAsia" w:hAnsi="Times New Roman CYR" w:cs="Times New Roman CYR"/>
          <w:color w:val="auto"/>
          <w:lang w:bidi="ar-SA"/>
        </w:rPr>
        <w:t xml:space="preserve">1) документы, удостоверяющие личность, предусмотренные </w:t>
      </w:r>
      <w:hyperlink r:id="rId12" w:history="1">
        <w:r w:rsidRPr="00A369A4">
          <w:rPr>
            <w:rFonts w:ascii="Times New Roman CYR" w:eastAsiaTheme="minorEastAsia" w:hAnsi="Times New Roman CYR" w:cs="Times New Roman CYR"/>
            <w:color w:val="106BBE"/>
            <w:lang w:bidi="ar-SA"/>
          </w:rPr>
          <w:t>статьей 10</w:t>
        </w:r>
      </w:hyperlink>
      <w:r w:rsidRPr="00A369A4">
        <w:rPr>
          <w:rFonts w:ascii="Times New Roman CYR" w:eastAsiaTheme="minorEastAsia" w:hAnsi="Times New Roman CYR" w:cs="Times New Roman CYR"/>
          <w:color w:val="auto"/>
          <w:lang w:bidi="ar-SA"/>
        </w:rPr>
        <w:t xml:space="preserve"> Федерального закона от 25 июля 2002 г. N 115-ФЗ "О правовом положении иностранных граждан в Российской Федерации" (далее - Федеральный закон N 115-ФЗ)</w:t>
      </w:r>
      <w:r w:rsidRPr="00A369A4">
        <w:rPr>
          <w:rFonts w:ascii="Times New Roman CYR" w:eastAsiaTheme="minorEastAsia" w:hAnsi="Times New Roman CYR" w:cs="Times New Roman CYR"/>
          <w:color w:val="auto"/>
          <w:vertAlign w:val="superscript"/>
          <w:lang w:bidi="ar-SA"/>
        </w:rPr>
        <w:t> </w:t>
      </w:r>
      <w:hyperlink w:anchor="sub_1115" w:history="1">
        <w:r w:rsidRPr="00A369A4">
          <w:rPr>
            <w:rFonts w:ascii="Times New Roman CYR" w:eastAsiaTheme="minorEastAsia" w:hAnsi="Times New Roman CYR" w:cs="Times New Roman CYR"/>
            <w:color w:val="106BBE"/>
            <w:vertAlign w:val="superscript"/>
            <w:lang w:bidi="ar-SA"/>
          </w:rPr>
          <w:t>5</w:t>
        </w:r>
      </w:hyperlink>
      <w:r w:rsidRPr="00A369A4">
        <w:rPr>
          <w:rFonts w:ascii="Times New Roman CYR" w:eastAsiaTheme="minorEastAsia" w:hAnsi="Times New Roman CYR" w:cs="Times New Roman CYR"/>
          <w:color w:val="auto"/>
          <w:lang w:bidi="ar-SA"/>
        </w:rPr>
        <w:t>;</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2" w:name="sub_10052"/>
      <w:bookmarkEnd w:id="1"/>
      <w:r w:rsidRPr="00A369A4">
        <w:rPr>
          <w:rFonts w:ascii="Times New Roman CYR" w:eastAsiaTheme="minorEastAsia" w:hAnsi="Times New Roman CYR" w:cs="Times New Roman CYR"/>
          <w:color w:val="auto"/>
          <w:lang w:bidi="ar-SA"/>
        </w:rPr>
        <w:t>2) миграционную карту и ее копию (при наличии) для иностранных граждан и лиц без гражданства, прибывших в Российскую Федерацию в порядке, не требующем получения визы</w:t>
      </w:r>
      <w:r w:rsidRPr="00A369A4">
        <w:rPr>
          <w:rFonts w:ascii="Times New Roman CYR" w:eastAsiaTheme="minorEastAsia" w:hAnsi="Times New Roman CYR" w:cs="Times New Roman CYR"/>
          <w:color w:val="auto"/>
          <w:vertAlign w:val="superscript"/>
          <w:lang w:bidi="ar-SA"/>
        </w:rPr>
        <w:t> </w:t>
      </w:r>
      <w:hyperlink w:anchor="sub_1116" w:history="1">
        <w:r w:rsidRPr="00A369A4">
          <w:rPr>
            <w:rFonts w:ascii="Times New Roman CYR" w:eastAsiaTheme="minorEastAsia" w:hAnsi="Times New Roman CYR" w:cs="Times New Roman CYR"/>
            <w:color w:val="106BBE"/>
            <w:vertAlign w:val="superscript"/>
            <w:lang w:bidi="ar-SA"/>
          </w:rPr>
          <w:t>6</w:t>
        </w:r>
      </w:hyperlink>
      <w:r w:rsidRPr="00A369A4">
        <w:rPr>
          <w:rFonts w:ascii="Times New Roman CYR" w:eastAsiaTheme="minorEastAsia" w:hAnsi="Times New Roman CYR" w:cs="Times New Roman CYR"/>
          <w:color w:val="auto"/>
          <w:lang w:bidi="ar-SA"/>
        </w:rPr>
        <w:t>;</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3" w:name="sub_10053"/>
      <w:bookmarkEnd w:id="2"/>
      <w:r w:rsidRPr="00A369A4">
        <w:rPr>
          <w:rFonts w:ascii="Times New Roman CYR" w:eastAsiaTheme="minorEastAsia" w:hAnsi="Times New Roman CYR" w:cs="Times New Roman CYR"/>
          <w:color w:val="auto"/>
          <w:lang w:bidi="ar-SA"/>
        </w:rPr>
        <w:t>3) визу и ее копию (для иностранных граждан и лиц без гражданства, прибывших в Российскую Федерацию в порядке, требующем получения визы).</w:t>
      </w:r>
    </w:p>
    <w:bookmarkEnd w:id="3"/>
    <w:p w:rsidR="00A369A4" w:rsidRPr="00A369A4" w:rsidRDefault="00997634" w:rsidP="00A369A4">
      <w:pPr>
        <w:autoSpaceDE w:val="0"/>
        <w:autoSpaceDN w:val="0"/>
        <w:adjustRightInd w:val="0"/>
        <w:ind w:firstLine="72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lastRenderedPageBreak/>
        <w:t>4</w:t>
      </w:r>
      <w:r w:rsidR="00A369A4" w:rsidRPr="00A369A4">
        <w:rPr>
          <w:rFonts w:ascii="Times New Roman CYR" w:eastAsiaTheme="minorEastAsia" w:hAnsi="Times New Roman CYR" w:cs="Times New Roman CYR"/>
          <w:color w:val="auto"/>
          <w:lang w:bidi="ar-SA"/>
        </w:rPr>
        <w:t>. В регистратуре ответственной медицинской организации:</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4" w:name="sub_10061"/>
      <w:r w:rsidRPr="00A369A4">
        <w:rPr>
          <w:rFonts w:ascii="Times New Roman CYR" w:eastAsiaTheme="minorEastAsia" w:hAnsi="Times New Roman CYR" w:cs="Times New Roman CYR"/>
          <w:color w:val="auto"/>
          <w:lang w:bidi="ar-SA"/>
        </w:rPr>
        <w:t>1) на иностранного гражданина или лицо без гражданства заполняется медицинская карта пациента, получающего медицинскую помощь в амбулаторных условиях (</w:t>
      </w:r>
      <w:hyperlink r:id="rId13" w:history="1">
        <w:r w:rsidRPr="00A369A4">
          <w:rPr>
            <w:rFonts w:ascii="Times New Roman CYR" w:eastAsiaTheme="minorEastAsia" w:hAnsi="Times New Roman CYR" w:cs="Times New Roman CYR"/>
            <w:color w:val="106BBE"/>
            <w:lang w:bidi="ar-SA"/>
          </w:rPr>
          <w:t>форма N 025/у</w:t>
        </w:r>
      </w:hyperlink>
      <w:r w:rsidRPr="00A369A4">
        <w:rPr>
          <w:rFonts w:ascii="Times New Roman CYR" w:eastAsiaTheme="minorEastAsia" w:hAnsi="Times New Roman CYR" w:cs="Times New Roman CYR"/>
          <w:color w:val="auto"/>
          <w:lang w:bidi="ar-SA"/>
        </w:rPr>
        <w:t>)</w:t>
      </w:r>
      <w:r w:rsidRPr="00A369A4">
        <w:rPr>
          <w:rFonts w:ascii="Times New Roman CYR" w:eastAsiaTheme="minorEastAsia" w:hAnsi="Times New Roman CYR" w:cs="Times New Roman CYR"/>
          <w:color w:val="auto"/>
          <w:vertAlign w:val="superscript"/>
          <w:lang w:bidi="ar-SA"/>
        </w:rPr>
        <w:t> </w:t>
      </w:r>
      <w:hyperlink w:anchor="sub_1117" w:history="1">
        <w:r w:rsidRPr="00A369A4">
          <w:rPr>
            <w:rFonts w:ascii="Times New Roman CYR" w:eastAsiaTheme="minorEastAsia" w:hAnsi="Times New Roman CYR" w:cs="Times New Roman CYR"/>
            <w:color w:val="106BBE"/>
            <w:vertAlign w:val="superscript"/>
            <w:lang w:bidi="ar-SA"/>
          </w:rPr>
          <w:t>7</w:t>
        </w:r>
      </w:hyperlink>
      <w:r w:rsidRPr="00A369A4">
        <w:rPr>
          <w:rFonts w:ascii="Times New Roman CYR" w:eastAsiaTheme="minorEastAsia" w:hAnsi="Times New Roman CYR" w:cs="Times New Roman CYR"/>
          <w:color w:val="auto"/>
          <w:lang w:bidi="ar-SA"/>
        </w:rPr>
        <w:t>;</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5" w:name="sub_10062"/>
      <w:bookmarkEnd w:id="4"/>
      <w:proofErr w:type="gramStart"/>
      <w:r w:rsidRPr="00A369A4">
        <w:rPr>
          <w:rFonts w:ascii="Times New Roman CYR" w:eastAsiaTheme="minorEastAsia" w:hAnsi="Times New Roman CYR" w:cs="Times New Roman CYR"/>
          <w:color w:val="auto"/>
          <w:lang w:bidi="ar-SA"/>
        </w:rPr>
        <w:t xml:space="preserve">2) иностранному гражданину или лицу без гражданства старше 13 лет выдается на руки бланк медицинского заключения, подтверждающего наличие или отсутствие факта употребления иностранным гражданином или лицом без гражданства наркотических средств или психотропных веществ без назначения врача либо новых потенциально опасных </w:t>
      </w:r>
      <w:proofErr w:type="spellStart"/>
      <w:r w:rsidRPr="00A369A4">
        <w:rPr>
          <w:rFonts w:ascii="Times New Roman CYR" w:eastAsiaTheme="minorEastAsia" w:hAnsi="Times New Roman CYR" w:cs="Times New Roman CYR"/>
          <w:color w:val="auto"/>
          <w:lang w:bidi="ar-SA"/>
        </w:rPr>
        <w:t>психоактивных</w:t>
      </w:r>
      <w:proofErr w:type="spellEnd"/>
      <w:r w:rsidRPr="00A369A4">
        <w:rPr>
          <w:rFonts w:ascii="Times New Roman CYR" w:eastAsiaTheme="minorEastAsia" w:hAnsi="Times New Roman CYR" w:cs="Times New Roman CYR"/>
          <w:color w:val="auto"/>
          <w:lang w:bidi="ar-SA"/>
        </w:rPr>
        <w:t xml:space="preserve"> веществ и их метаболитов (далее - медицинское заключение N 1) в соответствии с формой, предусмотренной приложением N 2 к настоящему</w:t>
      </w:r>
      <w:proofErr w:type="gramEnd"/>
      <w:r w:rsidRPr="00A369A4">
        <w:rPr>
          <w:rFonts w:ascii="Times New Roman CYR" w:eastAsiaTheme="minorEastAsia" w:hAnsi="Times New Roman CYR" w:cs="Times New Roman CYR"/>
          <w:color w:val="auto"/>
          <w:lang w:bidi="ar-SA"/>
        </w:rPr>
        <w:t xml:space="preserve"> приказу (с заполненными </w:t>
      </w:r>
      <w:hyperlink w:anchor="sub_2001" w:history="1">
        <w:r w:rsidRPr="00A369A4">
          <w:rPr>
            <w:rFonts w:ascii="Times New Roman CYR" w:eastAsiaTheme="minorEastAsia" w:hAnsi="Times New Roman CYR" w:cs="Times New Roman CYR"/>
            <w:color w:val="106BBE"/>
            <w:lang w:bidi="ar-SA"/>
          </w:rPr>
          <w:t>строками 1-8</w:t>
        </w:r>
      </w:hyperlink>
      <w:r w:rsidRPr="00A369A4">
        <w:rPr>
          <w:rFonts w:ascii="Times New Roman CYR" w:eastAsiaTheme="minorEastAsia" w:hAnsi="Times New Roman CYR" w:cs="Times New Roman CYR"/>
          <w:color w:val="auto"/>
          <w:lang w:bidi="ar-SA"/>
        </w:rPr>
        <w:t xml:space="preserve"> в двух экземплярах);</w:t>
      </w:r>
    </w:p>
    <w:p w:rsidR="00A369A4" w:rsidRPr="00A369A4" w:rsidRDefault="0099763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6" w:name="sub_10064"/>
      <w:bookmarkEnd w:id="5"/>
      <w:r>
        <w:rPr>
          <w:rFonts w:ascii="Times New Roman CYR" w:eastAsiaTheme="minorEastAsia" w:hAnsi="Times New Roman CYR" w:cs="Times New Roman CYR"/>
          <w:color w:val="auto"/>
          <w:lang w:bidi="ar-SA"/>
        </w:rPr>
        <w:t>3</w:t>
      </w:r>
      <w:r w:rsidR="00A369A4" w:rsidRPr="00A369A4">
        <w:rPr>
          <w:rFonts w:ascii="Times New Roman CYR" w:eastAsiaTheme="minorEastAsia" w:hAnsi="Times New Roman CYR" w:cs="Times New Roman CYR"/>
          <w:color w:val="auto"/>
          <w:lang w:bidi="ar-SA"/>
        </w:rPr>
        <w:t>) осуществляется информирование иностранного гражданина или лица без гражданства о перечне осмотров врачами-специалистами, медицинских исследований, которые необходимо пройти в рамках медицинского освидетельствования, и медицинских организациях (их структурных подразделениях), в которых проводятся указанные осмотры и исследования.</w:t>
      </w:r>
    </w:p>
    <w:bookmarkEnd w:id="6"/>
    <w:p w:rsidR="00A369A4" w:rsidRPr="00A369A4" w:rsidRDefault="00997634" w:rsidP="00A369A4">
      <w:pPr>
        <w:autoSpaceDE w:val="0"/>
        <w:autoSpaceDN w:val="0"/>
        <w:adjustRightInd w:val="0"/>
        <w:ind w:firstLine="72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5</w:t>
      </w:r>
      <w:r w:rsidR="00A369A4" w:rsidRPr="00A369A4">
        <w:rPr>
          <w:rFonts w:ascii="Times New Roman CYR" w:eastAsiaTheme="minorEastAsia" w:hAnsi="Times New Roman CYR" w:cs="Times New Roman CYR"/>
          <w:color w:val="auto"/>
          <w:lang w:bidi="ar-SA"/>
        </w:rPr>
        <w:t>. Медицинское освидетельствование включает следующие медицинские исследования и осмотры врачами-специалистами:</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7" w:name="sub_10071"/>
      <w:r w:rsidRPr="00A369A4">
        <w:rPr>
          <w:rFonts w:ascii="Times New Roman CYR" w:eastAsiaTheme="minorEastAsia" w:hAnsi="Times New Roman CYR" w:cs="Times New Roman CYR"/>
          <w:color w:val="auto"/>
          <w:lang w:bidi="ar-SA"/>
        </w:rPr>
        <w:t>1) химико-токсикологическое исследование (для иностранных граждан или лиц без гражданства, достигших 13 лет);</w:t>
      </w:r>
    </w:p>
    <w:p w:rsidR="00A369A4" w:rsidRPr="00A369A4" w:rsidRDefault="0099763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8" w:name="sub_100713"/>
      <w:bookmarkEnd w:id="7"/>
      <w:r>
        <w:rPr>
          <w:rFonts w:ascii="Times New Roman CYR" w:eastAsiaTheme="minorEastAsia" w:hAnsi="Times New Roman CYR" w:cs="Times New Roman CYR"/>
          <w:color w:val="auto"/>
          <w:lang w:bidi="ar-SA"/>
        </w:rPr>
        <w:t>2</w:t>
      </w:r>
      <w:r w:rsidR="00A369A4" w:rsidRPr="00A369A4">
        <w:rPr>
          <w:rFonts w:ascii="Times New Roman CYR" w:eastAsiaTheme="minorEastAsia" w:hAnsi="Times New Roman CYR" w:cs="Times New Roman CYR"/>
          <w:color w:val="auto"/>
          <w:lang w:bidi="ar-SA"/>
        </w:rPr>
        <w:t xml:space="preserve">) осмотр врачом-психиатром-наркологом, устанавливающим факт употребления иностранным гражданином или лицом без гражданства наркотических средств или психотропных веществ без назначения врача либо новых потенциально опасных </w:t>
      </w:r>
      <w:proofErr w:type="spellStart"/>
      <w:r w:rsidR="00A369A4" w:rsidRPr="00A369A4">
        <w:rPr>
          <w:rFonts w:ascii="Times New Roman CYR" w:eastAsiaTheme="minorEastAsia" w:hAnsi="Times New Roman CYR" w:cs="Times New Roman CYR"/>
          <w:color w:val="auto"/>
          <w:lang w:bidi="ar-SA"/>
        </w:rPr>
        <w:t>психоактивных</w:t>
      </w:r>
      <w:proofErr w:type="spellEnd"/>
      <w:r w:rsidR="00A369A4" w:rsidRPr="00A369A4">
        <w:rPr>
          <w:rFonts w:ascii="Times New Roman CYR" w:eastAsiaTheme="minorEastAsia" w:hAnsi="Times New Roman CYR" w:cs="Times New Roman CYR"/>
          <w:color w:val="auto"/>
          <w:lang w:bidi="ar-SA"/>
        </w:rPr>
        <w:t xml:space="preserve"> веществ и их метаболитов, по результатам проведения химико-токсикологического исследования (для иностранных граждан или лиц без гражданства достигших 13 лет).</w:t>
      </w:r>
    </w:p>
    <w:p w:rsidR="00A369A4" w:rsidRPr="00A369A4" w:rsidRDefault="0099763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9" w:name="sub_1008"/>
      <w:bookmarkEnd w:id="8"/>
      <w:r>
        <w:rPr>
          <w:rFonts w:ascii="Times New Roman CYR" w:eastAsiaTheme="minorEastAsia" w:hAnsi="Times New Roman CYR" w:cs="Times New Roman CYR"/>
          <w:color w:val="auto"/>
          <w:lang w:bidi="ar-SA"/>
        </w:rPr>
        <w:t>6</w:t>
      </w:r>
      <w:r w:rsidR="00A369A4" w:rsidRPr="00A369A4">
        <w:rPr>
          <w:rFonts w:ascii="Times New Roman CYR" w:eastAsiaTheme="minorEastAsia" w:hAnsi="Times New Roman CYR" w:cs="Times New Roman CYR"/>
          <w:color w:val="auto"/>
          <w:lang w:bidi="ar-SA"/>
        </w:rPr>
        <w:t>. Химико-токсикологические исследования биологического объекта (мочи) проводятся в два этапа:</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10" w:name="sub_10081"/>
      <w:bookmarkEnd w:id="9"/>
      <w:r w:rsidRPr="00A369A4">
        <w:rPr>
          <w:rFonts w:ascii="Times New Roman CYR" w:eastAsiaTheme="minorEastAsia" w:hAnsi="Times New Roman CYR" w:cs="Times New Roman CYR"/>
          <w:color w:val="auto"/>
          <w:lang w:bidi="ar-SA"/>
        </w:rPr>
        <w:t>1) предварительные химико-токсикологические исследования, направленные на получение объективных результатов выявления в образцах биологических жидкостей человека наркотических средств, психотропных веществ и их метаболитов;</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11" w:name="sub_10082"/>
      <w:bookmarkEnd w:id="10"/>
      <w:r w:rsidRPr="00A369A4">
        <w:rPr>
          <w:rFonts w:ascii="Times New Roman CYR" w:eastAsiaTheme="minorEastAsia" w:hAnsi="Times New Roman CYR" w:cs="Times New Roman CYR"/>
          <w:color w:val="auto"/>
          <w:lang w:bidi="ar-SA"/>
        </w:rPr>
        <w:t>2) подтверждающие химико-токсикологические исследования, направленные на идентификацию в образцах биологических жидкостей человека наркотических средств, психотропных веществ и их метаболитов.</w:t>
      </w:r>
    </w:p>
    <w:p w:rsidR="00A369A4" w:rsidRPr="00A369A4" w:rsidRDefault="0099763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12" w:name="sub_1009"/>
      <w:bookmarkEnd w:id="11"/>
      <w:r>
        <w:rPr>
          <w:rFonts w:ascii="Times New Roman CYR" w:eastAsiaTheme="minorEastAsia" w:hAnsi="Times New Roman CYR" w:cs="Times New Roman CYR"/>
          <w:color w:val="auto"/>
          <w:lang w:bidi="ar-SA"/>
        </w:rPr>
        <w:t>7</w:t>
      </w:r>
      <w:r w:rsidR="00A369A4" w:rsidRPr="00A369A4">
        <w:rPr>
          <w:rFonts w:ascii="Times New Roman CYR" w:eastAsiaTheme="minorEastAsia" w:hAnsi="Times New Roman CYR" w:cs="Times New Roman CYR"/>
          <w:color w:val="auto"/>
          <w:lang w:bidi="ar-SA"/>
        </w:rPr>
        <w:t xml:space="preserve">. Предварительные химико-токсикологические исследования проводятся на следующие химические вещества, включая их производные, метаболиты и аналоги: опиаты, </w:t>
      </w:r>
      <w:proofErr w:type="spellStart"/>
      <w:r w:rsidR="00A369A4" w:rsidRPr="00A369A4">
        <w:rPr>
          <w:rFonts w:ascii="Times New Roman CYR" w:eastAsiaTheme="minorEastAsia" w:hAnsi="Times New Roman CYR" w:cs="Times New Roman CYR"/>
          <w:color w:val="auto"/>
          <w:lang w:bidi="ar-SA"/>
        </w:rPr>
        <w:t>каннабиноиды</w:t>
      </w:r>
      <w:proofErr w:type="spellEnd"/>
      <w:r w:rsidR="00A369A4" w:rsidRPr="00A369A4">
        <w:rPr>
          <w:rFonts w:ascii="Times New Roman CYR" w:eastAsiaTheme="minorEastAsia" w:hAnsi="Times New Roman CYR" w:cs="Times New Roman CYR"/>
          <w:color w:val="auto"/>
          <w:lang w:bidi="ar-SA"/>
        </w:rPr>
        <w:t xml:space="preserve">, </w:t>
      </w:r>
      <w:proofErr w:type="spellStart"/>
      <w:r w:rsidR="00A369A4" w:rsidRPr="00A369A4">
        <w:rPr>
          <w:rFonts w:ascii="Times New Roman CYR" w:eastAsiaTheme="minorEastAsia" w:hAnsi="Times New Roman CYR" w:cs="Times New Roman CYR"/>
          <w:color w:val="auto"/>
          <w:lang w:bidi="ar-SA"/>
        </w:rPr>
        <w:t>фенилалкиламины</w:t>
      </w:r>
      <w:proofErr w:type="spellEnd"/>
      <w:r w:rsidR="00A369A4" w:rsidRPr="00A369A4">
        <w:rPr>
          <w:rFonts w:ascii="Times New Roman CYR" w:eastAsiaTheme="minorEastAsia" w:hAnsi="Times New Roman CYR" w:cs="Times New Roman CYR"/>
          <w:color w:val="auto"/>
          <w:lang w:bidi="ar-SA"/>
        </w:rPr>
        <w:t xml:space="preserve"> (</w:t>
      </w:r>
      <w:proofErr w:type="spellStart"/>
      <w:r w:rsidR="00A369A4" w:rsidRPr="00A369A4">
        <w:rPr>
          <w:rFonts w:ascii="Times New Roman CYR" w:eastAsiaTheme="minorEastAsia" w:hAnsi="Times New Roman CYR" w:cs="Times New Roman CYR"/>
          <w:color w:val="auto"/>
          <w:lang w:bidi="ar-SA"/>
        </w:rPr>
        <w:t>амфетамин</w:t>
      </w:r>
      <w:proofErr w:type="spellEnd"/>
      <w:r w:rsidR="00A369A4" w:rsidRPr="00A369A4">
        <w:rPr>
          <w:rFonts w:ascii="Times New Roman CYR" w:eastAsiaTheme="minorEastAsia" w:hAnsi="Times New Roman CYR" w:cs="Times New Roman CYR"/>
          <w:color w:val="auto"/>
          <w:lang w:bidi="ar-SA"/>
        </w:rPr>
        <w:t xml:space="preserve">, </w:t>
      </w:r>
      <w:proofErr w:type="spellStart"/>
      <w:r w:rsidR="00A369A4" w:rsidRPr="00A369A4">
        <w:rPr>
          <w:rFonts w:ascii="Times New Roman CYR" w:eastAsiaTheme="minorEastAsia" w:hAnsi="Times New Roman CYR" w:cs="Times New Roman CYR"/>
          <w:color w:val="auto"/>
          <w:lang w:bidi="ar-SA"/>
        </w:rPr>
        <w:t>метамфетамин</w:t>
      </w:r>
      <w:proofErr w:type="spellEnd"/>
      <w:r w:rsidR="00A369A4" w:rsidRPr="00A369A4">
        <w:rPr>
          <w:rFonts w:ascii="Times New Roman CYR" w:eastAsiaTheme="minorEastAsia" w:hAnsi="Times New Roman CYR" w:cs="Times New Roman CYR"/>
          <w:color w:val="auto"/>
          <w:lang w:bidi="ar-SA"/>
        </w:rPr>
        <w:t xml:space="preserve">), синтетические </w:t>
      </w:r>
      <w:proofErr w:type="spellStart"/>
      <w:r w:rsidR="00A369A4" w:rsidRPr="00A369A4">
        <w:rPr>
          <w:rFonts w:ascii="Times New Roman CYR" w:eastAsiaTheme="minorEastAsia" w:hAnsi="Times New Roman CYR" w:cs="Times New Roman CYR"/>
          <w:color w:val="auto"/>
          <w:lang w:bidi="ar-SA"/>
        </w:rPr>
        <w:t>катиноны</w:t>
      </w:r>
      <w:proofErr w:type="spellEnd"/>
      <w:r w:rsidR="00A369A4" w:rsidRPr="00A369A4">
        <w:rPr>
          <w:rFonts w:ascii="Times New Roman CYR" w:eastAsiaTheme="minorEastAsia" w:hAnsi="Times New Roman CYR" w:cs="Times New Roman CYR"/>
          <w:color w:val="auto"/>
          <w:lang w:bidi="ar-SA"/>
        </w:rPr>
        <w:t xml:space="preserve">, кокаин, </w:t>
      </w:r>
      <w:proofErr w:type="spellStart"/>
      <w:r w:rsidR="00A369A4" w:rsidRPr="00A369A4">
        <w:rPr>
          <w:rFonts w:ascii="Times New Roman CYR" w:eastAsiaTheme="minorEastAsia" w:hAnsi="Times New Roman CYR" w:cs="Times New Roman CYR"/>
          <w:color w:val="auto"/>
          <w:lang w:bidi="ar-SA"/>
        </w:rPr>
        <w:t>метадон</w:t>
      </w:r>
      <w:proofErr w:type="spellEnd"/>
      <w:r w:rsidR="00A369A4" w:rsidRPr="00A369A4">
        <w:rPr>
          <w:rFonts w:ascii="Times New Roman CYR" w:eastAsiaTheme="minorEastAsia" w:hAnsi="Times New Roman CYR" w:cs="Times New Roman CYR"/>
          <w:color w:val="auto"/>
          <w:lang w:bidi="ar-SA"/>
        </w:rPr>
        <w:t xml:space="preserve">, </w:t>
      </w:r>
      <w:proofErr w:type="spellStart"/>
      <w:r w:rsidR="00A369A4" w:rsidRPr="00A369A4">
        <w:rPr>
          <w:rFonts w:ascii="Times New Roman CYR" w:eastAsiaTheme="minorEastAsia" w:hAnsi="Times New Roman CYR" w:cs="Times New Roman CYR"/>
          <w:color w:val="auto"/>
          <w:lang w:bidi="ar-SA"/>
        </w:rPr>
        <w:t>бензодиазепины</w:t>
      </w:r>
      <w:proofErr w:type="spellEnd"/>
      <w:r w:rsidR="00A369A4" w:rsidRPr="00A369A4">
        <w:rPr>
          <w:rFonts w:ascii="Times New Roman CYR" w:eastAsiaTheme="minorEastAsia" w:hAnsi="Times New Roman CYR" w:cs="Times New Roman CYR"/>
          <w:color w:val="auto"/>
          <w:lang w:bidi="ar-SA"/>
        </w:rPr>
        <w:t xml:space="preserve">, барбитураты и </w:t>
      </w:r>
      <w:proofErr w:type="spellStart"/>
      <w:r w:rsidR="00A369A4" w:rsidRPr="00A369A4">
        <w:rPr>
          <w:rFonts w:ascii="Times New Roman CYR" w:eastAsiaTheme="minorEastAsia" w:hAnsi="Times New Roman CYR" w:cs="Times New Roman CYR"/>
          <w:color w:val="auto"/>
          <w:lang w:bidi="ar-SA"/>
        </w:rPr>
        <w:t>фенциклидин</w:t>
      </w:r>
      <w:proofErr w:type="spellEnd"/>
      <w:r w:rsidR="00A369A4" w:rsidRPr="00A369A4">
        <w:rPr>
          <w:rFonts w:ascii="Times New Roman CYR" w:eastAsiaTheme="minorEastAsia" w:hAnsi="Times New Roman CYR" w:cs="Times New Roman CYR"/>
          <w:color w:val="auto"/>
          <w:lang w:bidi="ar-SA"/>
        </w:rPr>
        <w:t>.</w:t>
      </w:r>
    </w:p>
    <w:bookmarkEnd w:id="12"/>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proofErr w:type="gramStart"/>
      <w:r w:rsidRPr="00A369A4">
        <w:rPr>
          <w:rFonts w:ascii="Times New Roman CYR" w:eastAsiaTheme="minorEastAsia" w:hAnsi="Times New Roman CYR" w:cs="Times New Roman CYR"/>
          <w:color w:val="auto"/>
          <w:lang w:bidi="ar-SA"/>
        </w:rPr>
        <w:t xml:space="preserve">Предварительные химико-токсикологические исследования для выявления наличия в организме </w:t>
      </w:r>
      <w:proofErr w:type="spellStart"/>
      <w:r w:rsidRPr="00A369A4">
        <w:rPr>
          <w:rFonts w:ascii="Times New Roman CYR" w:eastAsiaTheme="minorEastAsia" w:hAnsi="Times New Roman CYR" w:cs="Times New Roman CYR"/>
          <w:color w:val="auto"/>
          <w:lang w:bidi="ar-SA"/>
        </w:rPr>
        <w:t>освидетельствуемого</w:t>
      </w:r>
      <w:proofErr w:type="spellEnd"/>
      <w:r w:rsidRPr="00A369A4">
        <w:rPr>
          <w:rFonts w:ascii="Times New Roman CYR" w:eastAsiaTheme="minorEastAsia" w:hAnsi="Times New Roman CYR" w:cs="Times New Roman CYR"/>
          <w:color w:val="auto"/>
          <w:lang w:bidi="ar-SA"/>
        </w:rPr>
        <w:t xml:space="preserve"> веществ, указанных в </w:t>
      </w:r>
      <w:hyperlink w:anchor="sub_1009" w:history="1">
        <w:r w:rsidRPr="00A369A4">
          <w:rPr>
            <w:rFonts w:ascii="Times New Roman CYR" w:eastAsiaTheme="minorEastAsia" w:hAnsi="Times New Roman CYR" w:cs="Times New Roman CYR"/>
            <w:color w:val="106BBE"/>
            <w:lang w:bidi="ar-SA"/>
          </w:rPr>
          <w:t>абзаце первом</w:t>
        </w:r>
      </w:hyperlink>
      <w:r w:rsidRPr="00A369A4">
        <w:rPr>
          <w:rFonts w:ascii="Times New Roman CYR" w:eastAsiaTheme="minorEastAsia" w:hAnsi="Times New Roman CYR" w:cs="Times New Roman CYR"/>
          <w:color w:val="auto"/>
          <w:lang w:bidi="ar-SA"/>
        </w:rPr>
        <w:t xml:space="preserve"> настоящего пункта, проводятся иммунохимическими методами, исключающими визуальную оценку результатов предварительных химико-токсикологических исследований, одновременно на все вещества и не позднее двух часов с момента отбора пробы биологического объекта с применением анализаторов, обеспечивающих регистрацию и количественную оценку результатов предварительных химико-токсикологических исследований путем сравнения полученного результата с калибровочной кривой.</w:t>
      </w:r>
      <w:proofErr w:type="gramEnd"/>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r w:rsidRPr="00A369A4">
        <w:rPr>
          <w:rFonts w:ascii="Times New Roman CYR" w:eastAsiaTheme="minorEastAsia" w:hAnsi="Times New Roman CYR" w:cs="Times New Roman CYR"/>
          <w:color w:val="auto"/>
          <w:lang w:bidi="ar-SA"/>
        </w:rPr>
        <w:t xml:space="preserve">По окончании предварительного химико-токсикологического исследования в случае отсутствия в образце биологического объекта (моче) наркотических средств, психотропных веществ и их метаболитов подтверждающее химико-токсикологическое исследование не проводится, за исключением случая, указанного в </w:t>
      </w:r>
      <w:hyperlink w:anchor="sub_1010" w:history="1">
        <w:r w:rsidR="00997634">
          <w:rPr>
            <w:rFonts w:ascii="Times New Roman CYR" w:eastAsiaTheme="minorEastAsia" w:hAnsi="Times New Roman CYR" w:cs="Times New Roman CYR"/>
            <w:color w:val="106BBE"/>
            <w:lang w:bidi="ar-SA"/>
          </w:rPr>
          <w:t xml:space="preserve">пункте </w:t>
        </w:r>
      </w:hyperlink>
      <w:r w:rsidR="00997634">
        <w:rPr>
          <w:rFonts w:ascii="Times New Roman CYR" w:eastAsiaTheme="minorEastAsia" w:hAnsi="Times New Roman CYR" w:cs="Times New Roman CYR"/>
          <w:color w:val="106BBE"/>
          <w:lang w:bidi="ar-SA"/>
        </w:rPr>
        <w:t>8</w:t>
      </w:r>
      <w:r w:rsidRPr="00A369A4">
        <w:rPr>
          <w:rFonts w:ascii="Times New Roman CYR" w:eastAsiaTheme="minorEastAsia" w:hAnsi="Times New Roman CYR" w:cs="Times New Roman CYR"/>
          <w:color w:val="auto"/>
          <w:lang w:bidi="ar-SA"/>
        </w:rPr>
        <w:t xml:space="preserve"> настоящего Порядка.</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r w:rsidRPr="00A369A4">
        <w:rPr>
          <w:rFonts w:ascii="Times New Roman CYR" w:eastAsiaTheme="minorEastAsia" w:hAnsi="Times New Roman CYR" w:cs="Times New Roman CYR"/>
          <w:color w:val="auto"/>
          <w:lang w:bidi="ar-SA"/>
        </w:rPr>
        <w:t xml:space="preserve">По окончании предварительного химико-токсикологического исследования в случае наличия в образце биологического объекта (моче) наркотических средств, психотропных веществ </w:t>
      </w:r>
      <w:r w:rsidRPr="00A369A4">
        <w:rPr>
          <w:rFonts w:ascii="Times New Roman CYR" w:eastAsiaTheme="minorEastAsia" w:hAnsi="Times New Roman CYR" w:cs="Times New Roman CYR"/>
          <w:color w:val="auto"/>
          <w:lang w:bidi="ar-SA"/>
        </w:rPr>
        <w:lastRenderedPageBreak/>
        <w:t>и их метаболитов и вне зависимости от их концентрации проводится подтверждающее химико-токсикологическое исследование.</w:t>
      </w:r>
    </w:p>
    <w:p w:rsidR="00A369A4" w:rsidRPr="00A369A4" w:rsidRDefault="0099763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13" w:name="sub_1010"/>
      <w:r>
        <w:rPr>
          <w:rFonts w:ascii="Times New Roman CYR" w:eastAsiaTheme="minorEastAsia" w:hAnsi="Times New Roman CYR" w:cs="Times New Roman CYR"/>
          <w:color w:val="auto"/>
          <w:lang w:bidi="ar-SA"/>
        </w:rPr>
        <w:t>8</w:t>
      </w:r>
      <w:r w:rsidR="00A369A4" w:rsidRPr="00A369A4">
        <w:rPr>
          <w:rFonts w:ascii="Times New Roman CYR" w:eastAsiaTheme="minorEastAsia" w:hAnsi="Times New Roman CYR" w:cs="Times New Roman CYR"/>
          <w:color w:val="auto"/>
          <w:lang w:bidi="ar-SA"/>
        </w:rPr>
        <w:t xml:space="preserve">. Подтверждающее химико-токсикологическое исследование образца биологического объекта (мочи) проводится вне зависимости от результатов предварительного химико-токсикологического исследования в случае выявления в ходе медицинского осмотра врачом-психиатром-наркологом у </w:t>
      </w:r>
      <w:proofErr w:type="spellStart"/>
      <w:r w:rsidR="00A369A4" w:rsidRPr="00A369A4">
        <w:rPr>
          <w:rFonts w:ascii="Times New Roman CYR" w:eastAsiaTheme="minorEastAsia" w:hAnsi="Times New Roman CYR" w:cs="Times New Roman CYR"/>
          <w:color w:val="auto"/>
          <w:lang w:bidi="ar-SA"/>
        </w:rPr>
        <w:t>освидетельствуемого</w:t>
      </w:r>
      <w:proofErr w:type="spellEnd"/>
      <w:r w:rsidR="00A369A4" w:rsidRPr="00A369A4">
        <w:rPr>
          <w:rFonts w:ascii="Times New Roman CYR" w:eastAsiaTheme="minorEastAsia" w:hAnsi="Times New Roman CYR" w:cs="Times New Roman CYR"/>
          <w:color w:val="auto"/>
          <w:lang w:bidi="ar-SA"/>
        </w:rPr>
        <w:t xml:space="preserve"> не менее трех из следующих клинических признаков:</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14" w:name="sub_10101"/>
      <w:bookmarkEnd w:id="13"/>
      <w:r w:rsidRPr="00A369A4">
        <w:rPr>
          <w:rFonts w:ascii="Times New Roman CYR" w:eastAsiaTheme="minorEastAsia" w:hAnsi="Times New Roman CYR" w:cs="Times New Roman CYR"/>
          <w:color w:val="auto"/>
          <w:lang w:bidi="ar-SA"/>
        </w:rPr>
        <w:t>1) неадекватность поведения, в том числе сопровождающаяся нарушением общественных норм, демонстративными реакциями, попытками диссимуляции;</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15" w:name="sub_10102"/>
      <w:bookmarkEnd w:id="14"/>
      <w:r w:rsidRPr="00A369A4">
        <w:rPr>
          <w:rFonts w:ascii="Times New Roman CYR" w:eastAsiaTheme="minorEastAsia" w:hAnsi="Times New Roman CYR" w:cs="Times New Roman CYR"/>
          <w:color w:val="auto"/>
          <w:lang w:bidi="ar-SA"/>
        </w:rPr>
        <w:t>2) заторможенность, сонливость или возбуждение;</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16" w:name="sub_10103"/>
      <w:bookmarkEnd w:id="15"/>
      <w:r w:rsidRPr="00A369A4">
        <w:rPr>
          <w:rFonts w:ascii="Times New Roman CYR" w:eastAsiaTheme="minorEastAsia" w:hAnsi="Times New Roman CYR" w:cs="Times New Roman CYR"/>
          <w:color w:val="auto"/>
          <w:lang w:bidi="ar-SA"/>
        </w:rPr>
        <w:t>3) эмоциональная неустойчивость;</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17" w:name="sub_10104"/>
      <w:bookmarkEnd w:id="16"/>
      <w:r w:rsidRPr="00A369A4">
        <w:rPr>
          <w:rFonts w:ascii="Times New Roman CYR" w:eastAsiaTheme="minorEastAsia" w:hAnsi="Times New Roman CYR" w:cs="Times New Roman CYR"/>
          <w:color w:val="auto"/>
          <w:lang w:bidi="ar-SA"/>
        </w:rPr>
        <w:t>4) ускорение или замедление темпа мышления;</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18" w:name="sub_10105"/>
      <w:bookmarkEnd w:id="17"/>
      <w:r w:rsidRPr="00A369A4">
        <w:rPr>
          <w:rFonts w:ascii="Times New Roman CYR" w:eastAsiaTheme="minorEastAsia" w:hAnsi="Times New Roman CYR" w:cs="Times New Roman CYR"/>
          <w:color w:val="auto"/>
          <w:lang w:bidi="ar-SA"/>
        </w:rPr>
        <w:t xml:space="preserve">5) гиперемия или бледность, мраморность кожных покровов, </w:t>
      </w:r>
      <w:proofErr w:type="spellStart"/>
      <w:r w:rsidRPr="00A369A4">
        <w:rPr>
          <w:rFonts w:ascii="Times New Roman CYR" w:eastAsiaTheme="minorEastAsia" w:hAnsi="Times New Roman CYR" w:cs="Times New Roman CYR"/>
          <w:color w:val="auto"/>
          <w:lang w:bidi="ar-SA"/>
        </w:rPr>
        <w:t>акроцианоз</w:t>
      </w:r>
      <w:proofErr w:type="spellEnd"/>
      <w:r w:rsidRPr="00A369A4">
        <w:rPr>
          <w:rFonts w:ascii="Times New Roman CYR" w:eastAsiaTheme="minorEastAsia" w:hAnsi="Times New Roman CYR" w:cs="Times New Roman CYR"/>
          <w:color w:val="auto"/>
          <w:lang w:bidi="ar-SA"/>
        </w:rPr>
        <w:t>;</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19" w:name="sub_10106"/>
      <w:bookmarkEnd w:id="18"/>
      <w:r w:rsidRPr="00A369A4">
        <w:rPr>
          <w:rFonts w:ascii="Times New Roman CYR" w:eastAsiaTheme="minorEastAsia" w:hAnsi="Times New Roman CYR" w:cs="Times New Roman CYR"/>
          <w:color w:val="auto"/>
          <w:lang w:bidi="ar-SA"/>
        </w:rPr>
        <w:t xml:space="preserve">6) </w:t>
      </w:r>
      <w:proofErr w:type="spellStart"/>
      <w:r w:rsidRPr="00A369A4">
        <w:rPr>
          <w:rFonts w:ascii="Times New Roman CYR" w:eastAsiaTheme="minorEastAsia" w:hAnsi="Times New Roman CYR" w:cs="Times New Roman CYR"/>
          <w:color w:val="auto"/>
          <w:lang w:bidi="ar-SA"/>
        </w:rPr>
        <w:t>инъецированность</w:t>
      </w:r>
      <w:proofErr w:type="spellEnd"/>
      <w:r w:rsidRPr="00A369A4">
        <w:rPr>
          <w:rFonts w:ascii="Times New Roman CYR" w:eastAsiaTheme="minorEastAsia" w:hAnsi="Times New Roman CYR" w:cs="Times New Roman CYR"/>
          <w:color w:val="auto"/>
          <w:lang w:bidi="ar-SA"/>
        </w:rPr>
        <w:t xml:space="preserve"> склер, гиперемия или бледность видимых слизистых;</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20" w:name="sub_10107"/>
      <w:bookmarkEnd w:id="19"/>
      <w:r w:rsidRPr="00A369A4">
        <w:rPr>
          <w:rFonts w:ascii="Times New Roman CYR" w:eastAsiaTheme="minorEastAsia" w:hAnsi="Times New Roman CYR" w:cs="Times New Roman CYR"/>
          <w:color w:val="auto"/>
          <w:lang w:bidi="ar-SA"/>
        </w:rPr>
        <w:t xml:space="preserve">7) сухость кожных покровов, слизистых или </w:t>
      </w:r>
      <w:proofErr w:type="spellStart"/>
      <w:r w:rsidRPr="00A369A4">
        <w:rPr>
          <w:rFonts w:ascii="Times New Roman CYR" w:eastAsiaTheme="minorEastAsia" w:hAnsi="Times New Roman CYR" w:cs="Times New Roman CYR"/>
          <w:color w:val="auto"/>
          <w:lang w:bidi="ar-SA"/>
        </w:rPr>
        <w:t>гипергидроз</w:t>
      </w:r>
      <w:proofErr w:type="spellEnd"/>
      <w:r w:rsidRPr="00A369A4">
        <w:rPr>
          <w:rFonts w:ascii="Times New Roman CYR" w:eastAsiaTheme="minorEastAsia" w:hAnsi="Times New Roman CYR" w:cs="Times New Roman CYR"/>
          <w:color w:val="auto"/>
          <w:lang w:bidi="ar-SA"/>
        </w:rPr>
        <w:t>;</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21" w:name="sub_10108"/>
      <w:bookmarkEnd w:id="20"/>
      <w:r w:rsidRPr="00A369A4">
        <w:rPr>
          <w:rFonts w:ascii="Times New Roman CYR" w:eastAsiaTheme="minorEastAsia" w:hAnsi="Times New Roman CYR" w:cs="Times New Roman CYR"/>
          <w:color w:val="auto"/>
          <w:lang w:bidi="ar-SA"/>
        </w:rPr>
        <w:t>8) учащение или замедление дыхания;</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22" w:name="sub_10109"/>
      <w:bookmarkEnd w:id="21"/>
      <w:r w:rsidRPr="00A369A4">
        <w:rPr>
          <w:rFonts w:ascii="Times New Roman CYR" w:eastAsiaTheme="minorEastAsia" w:hAnsi="Times New Roman CYR" w:cs="Times New Roman CYR"/>
          <w:color w:val="auto"/>
          <w:lang w:bidi="ar-SA"/>
        </w:rPr>
        <w:t>9) тахикардия или брадикардия;</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23" w:name="sub_101010"/>
      <w:bookmarkEnd w:id="22"/>
      <w:r w:rsidRPr="00A369A4">
        <w:rPr>
          <w:rFonts w:ascii="Times New Roman CYR" w:eastAsiaTheme="minorEastAsia" w:hAnsi="Times New Roman CYR" w:cs="Times New Roman CYR"/>
          <w:color w:val="auto"/>
          <w:lang w:bidi="ar-SA"/>
        </w:rPr>
        <w:t>10) сужение или расширение зрачков;</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24" w:name="sub_101011"/>
      <w:bookmarkEnd w:id="23"/>
      <w:r w:rsidRPr="00A369A4">
        <w:rPr>
          <w:rFonts w:ascii="Times New Roman CYR" w:eastAsiaTheme="minorEastAsia" w:hAnsi="Times New Roman CYR" w:cs="Times New Roman CYR"/>
          <w:color w:val="auto"/>
          <w:lang w:bidi="ar-SA"/>
        </w:rPr>
        <w:t>11) вялая реакция зрачков на свет;</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25" w:name="sub_101012"/>
      <w:bookmarkEnd w:id="24"/>
      <w:r w:rsidRPr="00A369A4">
        <w:rPr>
          <w:rFonts w:ascii="Times New Roman CYR" w:eastAsiaTheme="minorEastAsia" w:hAnsi="Times New Roman CYR" w:cs="Times New Roman CYR"/>
          <w:color w:val="auto"/>
          <w:lang w:bidi="ar-SA"/>
        </w:rPr>
        <w:t>12) двигательное возбуждение или заторможенность;</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26" w:name="sub_101013"/>
      <w:bookmarkEnd w:id="25"/>
      <w:r w:rsidRPr="00A369A4">
        <w:rPr>
          <w:rFonts w:ascii="Times New Roman CYR" w:eastAsiaTheme="minorEastAsia" w:hAnsi="Times New Roman CYR" w:cs="Times New Roman CYR"/>
          <w:color w:val="auto"/>
          <w:lang w:bidi="ar-SA"/>
        </w:rPr>
        <w:t>13) пошатывание при ходьбе с быстрыми поворотами;</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27" w:name="sub_101014"/>
      <w:bookmarkEnd w:id="26"/>
      <w:r w:rsidRPr="00A369A4">
        <w:rPr>
          <w:rFonts w:ascii="Times New Roman CYR" w:eastAsiaTheme="minorEastAsia" w:hAnsi="Times New Roman CYR" w:cs="Times New Roman CYR"/>
          <w:color w:val="auto"/>
          <w:lang w:bidi="ar-SA"/>
        </w:rPr>
        <w:t xml:space="preserve">14) неустойчивость в позе </w:t>
      </w:r>
      <w:proofErr w:type="spellStart"/>
      <w:r w:rsidRPr="00A369A4">
        <w:rPr>
          <w:rFonts w:ascii="Times New Roman CYR" w:eastAsiaTheme="minorEastAsia" w:hAnsi="Times New Roman CYR" w:cs="Times New Roman CYR"/>
          <w:color w:val="auto"/>
          <w:lang w:bidi="ar-SA"/>
        </w:rPr>
        <w:t>Ромберга</w:t>
      </w:r>
      <w:proofErr w:type="spellEnd"/>
      <w:r w:rsidRPr="00A369A4">
        <w:rPr>
          <w:rFonts w:ascii="Times New Roman CYR" w:eastAsiaTheme="minorEastAsia" w:hAnsi="Times New Roman CYR" w:cs="Times New Roman CYR"/>
          <w:color w:val="auto"/>
          <w:lang w:bidi="ar-SA"/>
        </w:rPr>
        <w:t>;</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28" w:name="sub_101015"/>
      <w:bookmarkEnd w:id="27"/>
      <w:r w:rsidRPr="00A369A4">
        <w:rPr>
          <w:rFonts w:ascii="Times New Roman CYR" w:eastAsiaTheme="minorEastAsia" w:hAnsi="Times New Roman CYR" w:cs="Times New Roman CYR"/>
          <w:color w:val="auto"/>
          <w:lang w:bidi="ar-SA"/>
        </w:rPr>
        <w:t>15) ошибки при выполнении координационных проб;</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29" w:name="sub_101016"/>
      <w:bookmarkEnd w:id="28"/>
      <w:r w:rsidRPr="00A369A4">
        <w:rPr>
          <w:rFonts w:ascii="Times New Roman CYR" w:eastAsiaTheme="minorEastAsia" w:hAnsi="Times New Roman CYR" w:cs="Times New Roman CYR"/>
          <w:color w:val="auto"/>
          <w:lang w:bidi="ar-SA"/>
        </w:rPr>
        <w:t>16) тремор век и (или) языка, рук;</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30" w:name="sub_101017"/>
      <w:bookmarkEnd w:id="29"/>
      <w:r w:rsidRPr="00A369A4">
        <w:rPr>
          <w:rFonts w:ascii="Times New Roman CYR" w:eastAsiaTheme="minorEastAsia" w:hAnsi="Times New Roman CYR" w:cs="Times New Roman CYR"/>
          <w:color w:val="auto"/>
          <w:lang w:bidi="ar-SA"/>
        </w:rPr>
        <w:t>17) нарушение речи в виде дизартрии;</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31" w:name="sub_101018"/>
      <w:bookmarkEnd w:id="30"/>
      <w:r w:rsidRPr="00A369A4">
        <w:rPr>
          <w:rFonts w:ascii="Times New Roman CYR" w:eastAsiaTheme="minorEastAsia" w:hAnsi="Times New Roman CYR" w:cs="Times New Roman CYR"/>
          <w:color w:val="auto"/>
          <w:lang w:bidi="ar-SA"/>
        </w:rPr>
        <w:t>18) признаки внутривенного введения средств (веществ), включая следы от инъекций.</w:t>
      </w:r>
    </w:p>
    <w:p w:rsidR="00A369A4" w:rsidRPr="00A369A4" w:rsidRDefault="0099763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32" w:name="sub_1011"/>
      <w:bookmarkEnd w:id="31"/>
      <w:r>
        <w:rPr>
          <w:rFonts w:ascii="Times New Roman CYR" w:eastAsiaTheme="minorEastAsia" w:hAnsi="Times New Roman CYR" w:cs="Times New Roman CYR"/>
          <w:color w:val="auto"/>
          <w:lang w:bidi="ar-SA"/>
        </w:rPr>
        <w:t>9</w:t>
      </w:r>
      <w:r w:rsidR="00A369A4" w:rsidRPr="00A369A4">
        <w:rPr>
          <w:rFonts w:ascii="Times New Roman CYR" w:eastAsiaTheme="minorEastAsia" w:hAnsi="Times New Roman CYR" w:cs="Times New Roman CYR"/>
          <w:color w:val="auto"/>
          <w:lang w:bidi="ar-SA"/>
        </w:rPr>
        <w:t>. Срок доставки образца биологического объекта (мочи) в медицинскую организацию, проводящую подтверждающее химико-токсикологическое исследование, не должен превышать десяти рабочих дней с момента отбора образца биологического объекта (мочи).</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33" w:name="sub_1012"/>
      <w:bookmarkEnd w:id="32"/>
      <w:r w:rsidRPr="00A369A4">
        <w:rPr>
          <w:rFonts w:ascii="Times New Roman CYR" w:eastAsiaTheme="minorEastAsia" w:hAnsi="Times New Roman CYR" w:cs="Times New Roman CYR"/>
          <w:color w:val="auto"/>
          <w:lang w:bidi="ar-SA"/>
        </w:rPr>
        <w:t>1</w:t>
      </w:r>
      <w:r w:rsidR="00997634">
        <w:rPr>
          <w:rFonts w:ascii="Times New Roman CYR" w:eastAsiaTheme="minorEastAsia" w:hAnsi="Times New Roman CYR" w:cs="Times New Roman CYR"/>
          <w:color w:val="auto"/>
          <w:lang w:bidi="ar-SA"/>
        </w:rPr>
        <w:t>0</w:t>
      </w:r>
      <w:r w:rsidRPr="00A369A4">
        <w:rPr>
          <w:rFonts w:ascii="Times New Roman CYR" w:eastAsiaTheme="minorEastAsia" w:hAnsi="Times New Roman CYR" w:cs="Times New Roman CYR"/>
          <w:color w:val="auto"/>
          <w:lang w:bidi="ar-SA"/>
        </w:rPr>
        <w:t>. Срок проведения подтверждающего химико-токсикологического исследования не должен превышать трех рабочих дней с момента поступления образца биологического объекта (мочи) в химико-токсикологическую лабораторию.</w:t>
      </w:r>
    </w:p>
    <w:bookmarkEnd w:id="33"/>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r w:rsidRPr="00A369A4">
        <w:rPr>
          <w:rFonts w:ascii="Times New Roman CYR" w:eastAsiaTheme="minorEastAsia" w:hAnsi="Times New Roman CYR" w:cs="Times New Roman CYR"/>
          <w:color w:val="auto"/>
          <w:lang w:bidi="ar-SA"/>
        </w:rPr>
        <w:t>1</w:t>
      </w:r>
      <w:r w:rsidR="00997634">
        <w:rPr>
          <w:rFonts w:ascii="Times New Roman CYR" w:eastAsiaTheme="minorEastAsia" w:hAnsi="Times New Roman CYR" w:cs="Times New Roman CYR"/>
          <w:color w:val="auto"/>
          <w:lang w:bidi="ar-SA"/>
        </w:rPr>
        <w:t>1</w:t>
      </w:r>
      <w:r w:rsidRPr="00A369A4">
        <w:rPr>
          <w:rFonts w:ascii="Times New Roman CYR" w:eastAsiaTheme="minorEastAsia" w:hAnsi="Times New Roman CYR" w:cs="Times New Roman CYR"/>
          <w:color w:val="auto"/>
          <w:lang w:bidi="ar-SA"/>
        </w:rPr>
        <w:t xml:space="preserve">. </w:t>
      </w:r>
      <w:proofErr w:type="gramStart"/>
      <w:r w:rsidRPr="00A369A4">
        <w:rPr>
          <w:rFonts w:ascii="Times New Roman CYR" w:eastAsiaTheme="minorEastAsia" w:hAnsi="Times New Roman CYR" w:cs="Times New Roman CYR"/>
          <w:color w:val="auto"/>
          <w:lang w:bidi="ar-SA"/>
        </w:rPr>
        <w:t xml:space="preserve">Результаты химико-токсикологических исследований отражаются в справке о результатах химико-токсикологических исследований по </w:t>
      </w:r>
      <w:hyperlink r:id="rId14" w:history="1">
        <w:r w:rsidRPr="00A369A4">
          <w:rPr>
            <w:rFonts w:ascii="Times New Roman CYR" w:eastAsiaTheme="minorEastAsia" w:hAnsi="Times New Roman CYR" w:cs="Times New Roman CYR"/>
            <w:color w:val="106BBE"/>
            <w:lang w:bidi="ar-SA"/>
          </w:rPr>
          <w:t>форме</w:t>
        </w:r>
      </w:hyperlink>
      <w:r w:rsidRPr="00A369A4">
        <w:rPr>
          <w:rFonts w:ascii="Times New Roman CYR" w:eastAsiaTheme="minorEastAsia" w:hAnsi="Times New Roman CYR" w:cs="Times New Roman CYR"/>
          <w:color w:val="auto"/>
          <w:lang w:bidi="ar-SA"/>
        </w:rPr>
        <w:t xml:space="preserve">, утвержденной </w:t>
      </w:r>
      <w:hyperlink r:id="rId15" w:history="1">
        <w:r w:rsidRPr="00A369A4">
          <w:rPr>
            <w:rFonts w:ascii="Times New Roman CYR" w:eastAsiaTheme="minorEastAsia" w:hAnsi="Times New Roman CYR" w:cs="Times New Roman CYR"/>
            <w:color w:val="106BBE"/>
            <w:lang w:bidi="ar-SA"/>
          </w:rPr>
          <w:t>приказом</w:t>
        </w:r>
      </w:hyperlink>
      <w:r w:rsidRPr="00A369A4">
        <w:rPr>
          <w:rFonts w:ascii="Times New Roman CYR" w:eastAsiaTheme="minorEastAsia" w:hAnsi="Times New Roman CYR" w:cs="Times New Roman CYR"/>
          <w:color w:val="auto"/>
          <w:lang w:bidi="ar-SA"/>
        </w:rPr>
        <w:t xml:space="preserve"> </w:t>
      </w:r>
      <w:proofErr w:type="spellStart"/>
      <w:r w:rsidRPr="00A369A4">
        <w:rPr>
          <w:rFonts w:ascii="Times New Roman CYR" w:eastAsiaTheme="minorEastAsia" w:hAnsi="Times New Roman CYR" w:cs="Times New Roman CYR"/>
          <w:color w:val="auto"/>
          <w:lang w:bidi="ar-SA"/>
        </w:rPr>
        <w:t>Минздравсоцразвития</w:t>
      </w:r>
      <w:proofErr w:type="spellEnd"/>
      <w:r w:rsidRPr="00A369A4">
        <w:rPr>
          <w:rFonts w:ascii="Times New Roman CYR" w:eastAsiaTheme="minorEastAsia" w:hAnsi="Times New Roman CYR" w:cs="Times New Roman CYR"/>
          <w:color w:val="auto"/>
          <w:lang w:bidi="ar-SA"/>
        </w:rPr>
        <w:t xml:space="preserve"> России от 27 января 2006 г. N 40 "Об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w:t>
      </w:r>
      <w:r w:rsidRPr="00A369A4">
        <w:rPr>
          <w:rFonts w:ascii="Times New Roman CYR" w:eastAsiaTheme="minorEastAsia" w:hAnsi="Times New Roman CYR" w:cs="Times New Roman CYR"/>
          <w:color w:val="auto"/>
          <w:vertAlign w:val="superscript"/>
          <w:lang w:bidi="ar-SA"/>
        </w:rPr>
        <w:t> </w:t>
      </w:r>
      <w:hyperlink w:anchor="sub_1118" w:history="1">
        <w:r w:rsidRPr="00A369A4">
          <w:rPr>
            <w:rFonts w:ascii="Times New Roman CYR" w:eastAsiaTheme="minorEastAsia" w:hAnsi="Times New Roman CYR" w:cs="Times New Roman CYR"/>
            <w:color w:val="106BBE"/>
            <w:vertAlign w:val="superscript"/>
            <w:lang w:bidi="ar-SA"/>
          </w:rPr>
          <w:t>8</w:t>
        </w:r>
      </w:hyperlink>
      <w:r w:rsidRPr="00A369A4">
        <w:rPr>
          <w:rFonts w:ascii="Times New Roman CYR" w:eastAsiaTheme="minorEastAsia" w:hAnsi="Times New Roman CYR" w:cs="Times New Roman CYR"/>
          <w:color w:val="auto"/>
          <w:lang w:bidi="ar-SA"/>
        </w:rPr>
        <w:t>, и представляются в медицинскую организацию, направившую в химико-токсикологическую лабораторию образец биологического объекта (мочи).</w:t>
      </w:r>
      <w:proofErr w:type="gramEnd"/>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34" w:name="sub_1132"/>
      <w:r w:rsidRPr="00A369A4">
        <w:rPr>
          <w:rFonts w:ascii="Times New Roman CYR" w:eastAsiaTheme="minorEastAsia" w:hAnsi="Times New Roman CYR" w:cs="Times New Roman CYR"/>
          <w:color w:val="auto"/>
          <w:lang w:bidi="ar-SA"/>
        </w:rPr>
        <w:t xml:space="preserve">По желанию </w:t>
      </w:r>
      <w:proofErr w:type="spellStart"/>
      <w:r w:rsidRPr="00A369A4">
        <w:rPr>
          <w:rFonts w:ascii="Times New Roman CYR" w:eastAsiaTheme="minorEastAsia" w:hAnsi="Times New Roman CYR" w:cs="Times New Roman CYR"/>
          <w:color w:val="auto"/>
          <w:lang w:bidi="ar-SA"/>
        </w:rPr>
        <w:t>освидетельствуемого</w:t>
      </w:r>
      <w:proofErr w:type="spellEnd"/>
      <w:r w:rsidRPr="00A369A4">
        <w:rPr>
          <w:rFonts w:ascii="Times New Roman CYR" w:eastAsiaTheme="minorEastAsia" w:hAnsi="Times New Roman CYR" w:cs="Times New Roman CYR"/>
          <w:color w:val="auto"/>
          <w:lang w:bidi="ar-SA"/>
        </w:rPr>
        <w:t xml:space="preserve"> медицинской организацией ему выдается копия справки о результатах химико-токсикологических исследований.</w:t>
      </w:r>
    </w:p>
    <w:bookmarkEnd w:id="34"/>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r w:rsidRPr="00A369A4">
        <w:rPr>
          <w:rFonts w:ascii="Times New Roman CYR" w:eastAsiaTheme="minorEastAsia" w:hAnsi="Times New Roman CYR" w:cs="Times New Roman CYR"/>
          <w:color w:val="auto"/>
          <w:lang w:bidi="ar-SA"/>
        </w:rPr>
        <w:t>1</w:t>
      </w:r>
      <w:r w:rsidR="00997634">
        <w:rPr>
          <w:rFonts w:ascii="Times New Roman CYR" w:eastAsiaTheme="minorEastAsia" w:hAnsi="Times New Roman CYR" w:cs="Times New Roman CYR"/>
          <w:color w:val="auto"/>
          <w:lang w:bidi="ar-SA"/>
        </w:rPr>
        <w:t>1</w:t>
      </w:r>
      <w:r w:rsidRPr="00A369A4">
        <w:rPr>
          <w:rFonts w:ascii="Times New Roman CYR" w:eastAsiaTheme="minorEastAsia" w:hAnsi="Times New Roman CYR" w:cs="Times New Roman CYR"/>
          <w:color w:val="auto"/>
          <w:vertAlign w:val="superscript"/>
          <w:lang w:bidi="ar-SA"/>
        </w:rPr>
        <w:t> 1</w:t>
      </w:r>
      <w:proofErr w:type="gramStart"/>
      <w:r w:rsidRPr="00A369A4">
        <w:rPr>
          <w:rFonts w:ascii="Times New Roman CYR" w:eastAsiaTheme="minorEastAsia" w:hAnsi="Times New Roman CYR" w:cs="Times New Roman CYR"/>
          <w:color w:val="auto"/>
          <w:lang w:bidi="ar-SA"/>
        </w:rPr>
        <w:t xml:space="preserve"> П</w:t>
      </w:r>
      <w:proofErr w:type="gramEnd"/>
      <w:r w:rsidRPr="00A369A4">
        <w:rPr>
          <w:rFonts w:ascii="Times New Roman CYR" w:eastAsiaTheme="minorEastAsia" w:hAnsi="Times New Roman CYR" w:cs="Times New Roman CYR"/>
          <w:color w:val="auto"/>
          <w:lang w:bidi="ar-SA"/>
        </w:rPr>
        <w:t>ри проведении медицинского освидетельствования учитываются результаты ранее проведенных на территории Российской Федерации (не позднее одного года) осмотров, диспансеризации, иных медицинских осмотров и медицинских освидетельствований, подтвержденных медицинскими документами, в том числе полученными путем электронного обмена между медицинскими организациями, за исключением случаев выявления у иностранного гражданина или лица без гражданства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медицинского освидетельствования.</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35" w:name="sub_1014"/>
      <w:r w:rsidRPr="00A369A4">
        <w:rPr>
          <w:rFonts w:ascii="Times New Roman CYR" w:eastAsiaTheme="minorEastAsia" w:hAnsi="Times New Roman CYR" w:cs="Times New Roman CYR"/>
          <w:color w:val="auto"/>
          <w:lang w:bidi="ar-SA"/>
        </w:rPr>
        <w:lastRenderedPageBreak/>
        <w:t>1</w:t>
      </w:r>
      <w:r w:rsidR="00997634">
        <w:rPr>
          <w:rFonts w:ascii="Times New Roman CYR" w:eastAsiaTheme="minorEastAsia" w:hAnsi="Times New Roman CYR" w:cs="Times New Roman CYR"/>
          <w:color w:val="auto"/>
          <w:lang w:bidi="ar-SA"/>
        </w:rPr>
        <w:t>2</w:t>
      </w:r>
      <w:r w:rsidRPr="00A369A4">
        <w:rPr>
          <w:rFonts w:ascii="Times New Roman CYR" w:eastAsiaTheme="minorEastAsia" w:hAnsi="Times New Roman CYR" w:cs="Times New Roman CYR"/>
          <w:color w:val="auto"/>
          <w:lang w:bidi="ar-SA"/>
        </w:rPr>
        <w:t>. Результаты медицинского освидетельствования, в том числе химик</w:t>
      </w:r>
      <w:proofErr w:type="gramStart"/>
      <w:r w:rsidRPr="00A369A4">
        <w:rPr>
          <w:rFonts w:ascii="Times New Roman CYR" w:eastAsiaTheme="minorEastAsia" w:hAnsi="Times New Roman CYR" w:cs="Times New Roman CYR"/>
          <w:color w:val="auto"/>
          <w:lang w:bidi="ar-SA"/>
        </w:rPr>
        <w:t>о-</w:t>
      </w:r>
      <w:proofErr w:type="gramEnd"/>
      <w:r w:rsidRPr="00A369A4">
        <w:rPr>
          <w:rFonts w:ascii="Times New Roman CYR" w:eastAsiaTheme="minorEastAsia" w:hAnsi="Times New Roman CYR" w:cs="Times New Roman CYR"/>
          <w:color w:val="auto"/>
          <w:lang w:bidi="ar-SA"/>
        </w:rPr>
        <w:t xml:space="preserve"> токсикологического исследования, вносятся в медицинскую карту пациента, получающего медицинскую помощь в амбулаторных условиях (</w:t>
      </w:r>
      <w:hyperlink r:id="rId16" w:history="1">
        <w:r w:rsidRPr="00A369A4">
          <w:rPr>
            <w:rFonts w:ascii="Times New Roman CYR" w:eastAsiaTheme="minorEastAsia" w:hAnsi="Times New Roman CYR" w:cs="Times New Roman CYR"/>
            <w:color w:val="106BBE"/>
            <w:lang w:bidi="ar-SA"/>
          </w:rPr>
          <w:t>форма N 025/у</w:t>
        </w:r>
      </w:hyperlink>
      <w:r w:rsidRPr="00A369A4">
        <w:rPr>
          <w:rFonts w:ascii="Times New Roman CYR" w:eastAsiaTheme="minorEastAsia" w:hAnsi="Times New Roman CYR" w:cs="Times New Roman CYR"/>
          <w:color w:val="auto"/>
          <w:lang w:bidi="ar-SA"/>
        </w:rPr>
        <w:t>).</w:t>
      </w:r>
    </w:p>
    <w:bookmarkEnd w:id="35"/>
    <w:p w:rsidR="00A369A4" w:rsidRPr="00A369A4" w:rsidRDefault="00997634" w:rsidP="00A369A4">
      <w:pPr>
        <w:autoSpaceDE w:val="0"/>
        <w:autoSpaceDN w:val="0"/>
        <w:adjustRightInd w:val="0"/>
        <w:ind w:firstLine="72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13.</w:t>
      </w:r>
      <w:r w:rsidR="00A369A4" w:rsidRPr="00A369A4">
        <w:rPr>
          <w:rFonts w:ascii="Times New Roman CYR" w:eastAsiaTheme="minorEastAsia" w:hAnsi="Times New Roman CYR" w:cs="Times New Roman CYR"/>
          <w:color w:val="auto"/>
          <w:lang w:bidi="ar-SA"/>
        </w:rPr>
        <w:t xml:space="preserve">Врач-психиатр-нарколог по результатам проведенного осмотра и химико-токсикологического исследования в образце биологического объекта (моче) наркотических средств, психотропных веществ и их метаболитов, при подтверждении отсутствия факта употребления наркотических средств или психотропных веществ без назначения врача оформляет </w:t>
      </w:r>
      <w:hyperlink w:anchor="sub_2000" w:history="1">
        <w:r w:rsidR="00A369A4" w:rsidRPr="00A369A4">
          <w:rPr>
            <w:rFonts w:ascii="Times New Roman CYR" w:eastAsiaTheme="minorEastAsia" w:hAnsi="Times New Roman CYR" w:cs="Times New Roman CYR"/>
            <w:color w:val="106BBE"/>
            <w:lang w:bidi="ar-SA"/>
          </w:rPr>
          <w:t>медицинское заключение N 1</w:t>
        </w:r>
      </w:hyperlink>
      <w:r w:rsidR="00A369A4" w:rsidRPr="00A369A4">
        <w:rPr>
          <w:rFonts w:ascii="Times New Roman CYR" w:eastAsiaTheme="minorEastAsia" w:hAnsi="Times New Roman CYR" w:cs="Times New Roman CYR"/>
          <w:color w:val="auto"/>
          <w:lang w:bidi="ar-SA"/>
        </w:rPr>
        <w:t>.</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36" w:name="sub_1019"/>
      <w:r w:rsidRPr="00A369A4">
        <w:rPr>
          <w:rFonts w:ascii="Times New Roman CYR" w:eastAsiaTheme="minorEastAsia" w:hAnsi="Times New Roman CYR" w:cs="Times New Roman CYR"/>
          <w:color w:val="auto"/>
          <w:lang w:bidi="ar-SA"/>
        </w:rPr>
        <w:t>1</w:t>
      </w:r>
      <w:r w:rsidR="00997634">
        <w:rPr>
          <w:rFonts w:ascii="Times New Roman CYR" w:eastAsiaTheme="minorEastAsia" w:hAnsi="Times New Roman CYR" w:cs="Times New Roman CYR"/>
          <w:color w:val="auto"/>
          <w:lang w:bidi="ar-SA"/>
        </w:rPr>
        <w:t>4</w:t>
      </w:r>
      <w:r w:rsidRPr="00A369A4">
        <w:rPr>
          <w:rFonts w:ascii="Times New Roman CYR" w:eastAsiaTheme="minorEastAsia" w:hAnsi="Times New Roman CYR" w:cs="Times New Roman CYR"/>
          <w:color w:val="auto"/>
          <w:lang w:bidi="ar-SA"/>
        </w:rPr>
        <w:t xml:space="preserve">. </w:t>
      </w:r>
      <w:proofErr w:type="gramStart"/>
      <w:r w:rsidRPr="00A369A4">
        <w:rPr>
          <w:rFonts w:ascii="Times New Roman CYR" w:eastAsiaTheme="minorEastAsia" w:hAnsi="Times New Roman CYR" w:cs="Times New Roman CYR"/>
          <w:color w:val="auto"/>
          <w:lang w:bidi="ar-SA"/>
        </w:rPr>
        <w:t xml:space="preserve">Медицинское освидетельствование, включая выдачу сертификата и </w:t>
      </w:r>
      <w:hyperlink w:anchor="sub_3000" w:history="1">
        <w:r w:rsidRPr="00A369A4">
          <w:rPr>
            <w:rFonts w:ascii="Times New Roman CYR" w:eastAsiaTheme="minorEastAsia" w:hAnsi="Times New Roman CYR" w:cs="Times New Roman CYR"/>
            <w:color w:val="106BBE"/>
            <w:lang w:bidi="ar-SA"/>
          </w:rPr>
          <w:t>медицинского заключения N 2</w:t>
        </w:r>
      </w:hyperlink>
      <w:r w:rsidRPr="00A369A4">
        <w:rPr>
          <w:rFonts w:ascii="Times New Roman CYR" w:eastAsiaTheme="minorEastAsia" w:hAnsi="Times New Roman CYR" w:cs="Times New Roman CYR"/>
          <w:color w:val="auto"/>
          <w:lang w:bidi="ar-SA"/>
        </w:rPr>
        <w:t>, проводится в срок, не превышающий пяти рабочих дней со дня обращения иностранного гражданина или лица без гражданства в ответственную медицинскую организацию в соответствии с пунктом 5 настоящего Порядка (за исключением случаев, когда в соответствии с настоящим Порядком проводится подтверждающее химико-токсикологическое исследование образца биологического объекта (мочи).</w:t>
      </w:r>
      <w:proofErr w:type="gramEnd"/>
    </w:p>
    <w:bookmarkEnd w:id="36"/>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r w:rsidRPr="00A369A4">
        <w:rPr>
          <w:rFonts w:ascii="Times New Roman CYR" w:eastAsiaTheme="minorEastAsia" w:hAnsi="Times New Roman CYR" w:cs="Times New Roman CYR"/>
          <w:color w:val="auto"/>
          <w:lang w:bidi="ar-SA"/>
        </w:rPr>
        <w:t xml:space="preserve">В случае проведения подтверждающего химико-токсикологическое исследование образца биологического объекта (мочи) медицинское освидетельствование, включая выдачу сертификата и </w:t>
      </w:r>
      <w:hyperlink w:anchor="sub_3000" w:history="1">
        <w:r w:rsidRPr="00A369A4">
          <w:rPr>
            <w:rFonts w:ascii="Times New Roman CYR" w:eastAsiaTheme="minorEastAsia" w:hAnsi="Times New Roman CYR" w:cs="Times New Roman CYR"/>
            <w:color w:val="106BBE"/>
            <w:lang w:bidi="ar-SA"/>
          </w:rPr>
          <w:t>медицинского заключения N 2</w:t>
        </w:r>
      </w:hyperlink>
      <w:r w:rsidRPr="00A369A4">
        <w:rPr>
          <w:rFonts w:ascii="Times New Roman CYR" w:eastAsiaTheme="minorEastAsia" w:hAnsi="Times New Roman CYR" w:cs="Times New Roman CYR"/>
          <w:color w:val="auto"/>
          <w:lang w:bidi="ar-SA"/>
        </w:rPr>
        <w:t>, проводится в срок, не превышающий восемнадцати рабочих дней.</w:t>
      </w:r>
    </w:p>
    <w:p w:rsidR="00A369A4" w:rsidRPr="00A369A4" w:rsidRDefault="00997634" w:rsidP="00A369A4">
      <w:pPr>
        <w:autoSpaceDE w:val="0"/>
        <w:autoSpaceDN w:val="0"/>
        <w:adjustRightInd w:val="0"/>
        <w:ind w:firstLine="72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15</w:t>
      </w:r>
      <w:r w:rsidR="00A369A4" w:rsidRPr="00A369A4">
        <w:rPr>
          <w:rFonts w:ascii="Times New Roman CYR" w:eastAsiaTheme="minorEastAsia" w:hAnsi="Times New Roman CYR" w:cs="Times New Roman CYR"/>
          <w:color w:val="auto"/>
          <w:lang w:bidi="ar-SA"/>
        </w:rPr>
        <w:t xml:space="preserve">. Сертификат, </w:t>
      </w:r>
      <w:hyperlink w:anchor="sub_2000" w:history="1">
        <w:r w:rsidR="00A369A4" w:rsidRPr="00A369A4">
          <w:rPr>
            <w:rFonts w:ascii="Times New Roman CYR" w:eastAsiaTheme="minorEastAsia" w:hAnsi="Times New Roman CYR" w:cs="Times New Roman CYR"/>
            <w:color w:val="106BBE"/>
            <w:lang w:bidi="ar-SA"/>
          </w:rPr>
          <w:t>медицинское заключение N 1</w:t>
        </w:r>
      </w:hyperlink>
      <w:r w:rsidR="00A369A4" w:rsidRPr="00A369A4">
        <w:rPr>
          <w:rFonts w:ascii="Times New Roman CYR" w:eastAsiaTheme="minorEastAsia" w:hAnsi="Times New Roman CYR" w:cs="Times New Roman CYR"/>
          <w:color w:val="auto"/>
          <w:lang w:bidi="ar-SA"/>
        </w:rPr>
        <w:t xml:space="preserve"> и </w:t>
      </w:r>
      <w:hyperlink w:anchor="sub_3000" w:history="1">
        <w:r w:rsidR="00A369A4" w:rsidRPr="00A369A4">
          <w:rPr>
            <w:rFonts w:ascii="Times New Roman CYR" w:eastAsiaTheme="minorEastAsia" w:hAnsi="Times New Roman CYR" w:cs="Times New Roman CYR"/>
            <w:color w:val="106BBE"/>
            <w:lang w:bidi="ar-SA"/>
          </w:rPr>
          <w:t>медицинское заключение N 2</w:t>
        </w:r>
      </w:hyperlink>
      <w:r w:rsidR="00A369A4" w:rsidRPr="00A369A4">
        <w:rPr>
          <w:rFonts w:ascii="Times New Roman CYR" w:eastAsiaTheme="minorEastAsia" w:hAnsi="Times New Roman CYR" w:cs="Times New Roman CYR"/>
          <w:color w:val="auto"/>
          <w:lang w:bidi="ar-SA"/>
        </w:rPr>
        <w:t xml:space="preserve"> </w:t>
      </w:r>
      <w:hyperlink r:id="rId17" w:history="1">
        <w:r w:rsidR="00A369A4" w:rsidRPr="00A369A4">
          <w:rPr>
            <w:rFonts w:ascii="Times New Roman CYR" w:eastAsiaTheme="minorEastAsia" w:hAnsi="Times New Roman CYR" w:cs="Times New Roman CYR"/>
            <w:color w:val="106BBE"/>
            <w:lang w:bidi="ar-SA"/>
          </w:rPr>
          <w:t>действительны</w:t>
        </w:r>
      </w:hyperlink>
      <w:r w:rsidR="00A369A4" w:rsidRPr="00A369A4">
        <w:rPr>
          <w:rFonts w:ascii="Times New Roman CYR" w:eastAsiaTheme="minorEastAsia" w:hAnsi="Times New Roman CYR" w:cs="Times New Roman CYR"/>
          <w:color w:val="auto"/>
          <w:lang w:bidi="ar-SA"/>
        </w:rPr>
        <w:t xml:space="preserve"> в течение 12 месяцев с даты их выдачи.</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bookmarkStart w:id="37" w:name="sub_1021"/>
      <w:r w:rsidRPr="00A369A4">
        <w:rPr>
          <w:rFonts w:ascii="Times New Roman CYR" w:eastAsiaTheme="minorEastAsia" w:hAnsi="Times New Roman CYR" w:cs="Times New Roman CYR"/>
          <w:color w:val="auto"/>
          <w:lang w:bidi="ar-SA"/>
        </w:rPr>
        <w:t>1</w:t>
      </w:r>
      <w:r w:rsidR="004C7BB9">
        <w:rPr>
          <w:rFonts w:ascii="Times New Roman CYR" w:eastAsiaTheme="minorEastAsia" w:hAnsi="Times New Roman CYR" w:cs="Times New Roman CYR"/>
          <w:color w:val="auto"/>
          <w:lang w:bidi="ar-SA"/>
        </w:rPr>
        <w:t>6</w:t>
      </w:r>
      <w:r w:rsidRPr="00A369A4">
        <w:rPr>
          <w:rFonts w:ascii="Times New Roman CYR" w:eastAsiaTheme="minorEastAsia" w:hAnsi="Times New Roman CYR" w:cs="Times New Roman CYR"/>
          <w:color w:val="auto"/>
          <w:lang w:bidi="ar-SA"/>
        </w:rPr>
        <w:t>. В ответственной медицинской организации осуществляется учет выданных сертификатов и медицинских заключений.</w:t>
      </w:r>
    </w:p>
    <w:bookmarkEnd w:id="37"/>
    <w:p w:rsidR="00A369A4" w:rsidRDefault="00A369A4" w:rsidP="00214F21">
      <w:pPr>
        <w:pStyle w:val="110"/>
        <w:shd w:val="clear" w:color="auto" w:fill="auto"/>
        <w:tabs>
          <w:tab w:val="left" w:pos="5103"/>
        </w:tabs>
        <w:spacing w:before="0" w:line="240" w:lineRule="auto"/>
        <w:ind w:left="72" w:right="-93"/>
        <w:jc w:val="right"/>
        <w:rPr>
          <w:sz w:val="26"/>
          <w:szCs w:val="26"/>
        </w:rPr>
      </w:pPr>
    </w:p>
    <w:p w:rsidR="00A369A4" w:rsidRDefault="00A369A4" w:rsidP="00214F21">
      <w:pPr>
        <w:pStyle w:val="110"/>
        <w:shd w:val="clear" w:color="auto" w:fill="auto"/>
        <w:tabs>
          <w:tab w:val="left" w:pos="5103"/>
        </w:tabs>
        <w:spacing w:before="0" w:line="240" w:lineRule="auto"/>
        <w:ind w:left="72" w:right="-93"/>
        <w:jc w:val="right"/>
        <w:rPr>
          <w:sz w:val="26"/>
          <w:szCs w:val="26"/>
        </w:rPr>
      </w:pPr>
    </w:p>
    <w:p w:rsidR="00A369A4" w:rsidRDefault="00A369A4" w:rsidP="00214F21">
      <w:pPr>
        <w:pStyle w:val="110"/>
        <w:shd w:val="clear" w:color="auto" w:fill="auto"/>
        <w:tabs>
          <w:tab w:val="left" w:pos="5103"/>
        </w:tabs>
        <w:spacing w:before="0" w:line="240" w:lineRule="auto"/>
        <w:ind w:left="72" w:right="-93"/>
        <w:jc w:val="right"/>
        <w:rPr>
          <w:sz w:val="26"/>
          <w:szCs w:val="26"/>
        </w:rPr>
      </w:pPr>
    </w:p>
    <w:p w:rsidR="00A369A4" w:rsidRDefault="00A369A4" w:rsidP="00214F21">
      <w:pPr>
        <w:pStyle w:val="110"/>
        <w:shd w:val="clear" w:color="auto" w:fill="auto"/>
        <w:tabs>
          <w:tab w:val="left" w:pos="5103"/>
        </w:tabs>
        <w:spacing w:before="0" w:line="240" w:lineRule="auto"/>
        <w:ind w:left="72" w:right="-93"/>
        <w:jc w:val="right"/>
        <w:rPr>
          <w:sz w:val="26"/>
          <w:szCs w:val="26"/>
        </w:rPr>
      </w:pPr>
    </w:p>
    <w:p w:rsidR="00780B51" w:rsidRDefault="00780B51" w:rsidP="00966E55">
      <w:pPr>
        <w:ind w:firstLine="709"/>
        <w:jc w:val="both"/>
        <w:rPr>
          <w:rFonts w:ascii="Times New Roman" w:eastAsia="Times New Roman" w:hAnsi="Times New Roman" w:cs="Times New Roman"/>
          <w:sz w:val="20"/>
          <w:szCs w:val="20"/>
        </w:rPr>
      </w:pPr>
      <w:bookmarkStart w:id="38" w:name="sub_1004"/>
    </w:p>
    <w:p w:rsidR="00A369A4" w:rsidRDefault="00A369A4" w:rsidP="00966E55">
      <w:pPr>
        <w:ind w:firstLine="709"/>
        <w:jc w:val="both"/>
        <w:rPr>
          <w:rFonts w:ascii="Times New Roman" w:eastAsia="Times New Roman" w:hAnsi="Times New Roman" w:cs="Times New Roman"/>
          <w:sz w:val="20"/>
          <w:szCs w:val="20"/>
        </w:rPr>
      </w:pPr>
    </w:p>
    <w:p w:rsidR="00A369A4" w:rsidRDefault="00A369A4" w:rsidP="00966E55">
      <w:pPr>
        <w:ind w:firstLine="709"/>
        <w:jc w:val="both"/>
        <w:rPr>
          <w:rFonts w:ascii="Times New Roman" w:eastAsia="Times New Roman" w:hAnsi="Times New Roman" w:cs="Times New Roman"/>
          <w:sz w:val="20"/>
          <w:szCs w:val="20"/>
        </w:rPr>
      </w:pPr>
    </w:p>
    <w:p w:rsidR="00A369A4" w:rsidRDefault="00A369A4" w:rsidP="00966E55">
      <w:pPr>
        <w:ind w:firstLine="709"/>
        <w:jc w:val="both"/>
        <w:rPr>
          <w:rFonts w:ascii="Times New Roman" w:eastAsia="Times New Roman" w:hAnsi="Times New Roman" w:cs="Times New Roman"/>
          <w:sz w:val="20"/>
          <w:szCs w:val="20"/>
        </w:rPr>
      </w:pPr>
    </w:p>
    <w:p w:rsidR="00A369A4" w:rsidRDefault="00A369A4" w:rsidP="00966E55">
      <w:pPr>
        <w:ind w:firstLine="709"/>
        <w:jc w:val="both"/>
        <w:rPr>
          <w:rFonts w:ascii="Times New Roman" w:eastAsia="Times New Roman" w:hAnsi="Times New Roman" w:cs="Times New Roman"/>
          <w:sz w:val="20"/>
          <w:szCs w:val="20"/>
        </w:rPr>
      </w:pPr>
    </w:p>
    <w:p w:rsidR="00A369A4" w:rsidRDefault="00A369A4" w:rsidP="00966E55">
      <w:pPr>
        <w:ind w:firstLine="709"/>
        <w:jc w:val="both"/>
        <w:rPr>
          <w:rFonts w:ascii="Times New Roman" w:eastAsia="Times New Roman" w:hAnsi="Times New Roman" w:cs="Times New Roman"/>
          <w:sz w:val="20"/>
          <w:szCs w:val="20"/>
        </w:rPr>
      </w:pPr>
    </w:p>
    <w:p w:rsidR="00A369A4" w:rsidRDefault="00A369A4" w:rsidP="00966E55">
      <w:pPr>
        <w:ind w:firstLine="709"/>
        <w:jc w:val="both"/>
        <w:rPr>
          <w:rFonts w:ascii="Times New Roman" w:eastAsia="Times New Roman" w:hAnsi="Times New Roman" w:cs="Times New Roman"/>
          <w:sz w:val="20"/>
          <w:szCs w:val="20"/>
        </w:rPr>
      </w:pPr>
    </w:p>
    <w:p w:rsidR="00A369A4" w:rsidRDefault="00A369A4" w:rsidP="00966E55">
      <w:pPr>
        <w:ind w:firstLine="709"/>
        <w:jc w:val="both"/>
        <w:rPr>
          <w:rFonts w:ascii="Times New Roman" w:eastAsia="Times New Roman" w:hAnsi="Times New Roman" w:cs="Times New Roman"/>
          <w:sz w:val="20"/>
          <w:szCs w:val="20"/>
        </w:rPr>
      </w:pPr>
    </w:p>
    <w:p w:rsidR="00A369A4" w:rsidRDefault="00A369A4" w:rsidP="00966E55">
      <w:pPr>
        <w:ind w:firstLine="709"/>
        <w:jc w:val="both"/>
        <w:rPr>
          <w:rFonts w:ascii="Times New Roman" w:eastAsia="Times New Roman" w:hAnsi="Times New Roman" w:cs="Times New Roman"/>
          <w:sz w:val="20"/>
          <w:szCs w:val="20"/>
        </w:rPr>
      </w:pPr>
    </w:p>
    <w:p w:rsidR="00A369A4" w:rsidRDefault="00A369A4" w:rsidP="00966E55">
      <w:pPr>
        <w:ind w:firstLine="709"/>
        <w:jc w:val="both"/>
        <w:rPr>
          <w:rFonts w:ascii="Times New Roman" w:eastAsia="Times New Roman" w:hAnsi="Times New Roman" w:cs="Times New Roman"/>
          <w:sz w:val="20"/>
          <w:szCs w:val="20"/>
        </w:rPr>
      </w:pPr>
    </w:p>
    <w:p w:rsidR="00A369A4" w:rsidRDefault="00A369A4" w:rsidP="00966E55">
      <w:pPr>
        <w:ind w:firstLine="709"/>
        <w:jc w:val="both"/>
        <w:rPr>
          <w:rFonts w:ascii="Times New Roman" w:eastAsia="Times New Roman" w:hAnsi="Times New Roman" w:cs="Times New Roman"/>
          <w:sz w:val="20"/>
          <w:szCs w:val="20"/>
        </w:rPr>
      </w:pPr>
    </w:p>
    <w:p w:rsidR="00A369A4" w:rsidRDefault="00A369A4" w:rsidP="00966E55">
      <w:pPr>
        <w:ind w:firstLine="709"/>
        <w:jc w:val="both"/>
        <w:rPr>
          <w:rFonts w:ascii="Times New Roman" w:eastAsia="Times New Roman" w:hAnsi="Times New Roman" w:cs="Times New Roman"/>
          <w:sz w:val="20"/>
          <w:szCs w:val="20"/>
        </w:rPr>
      </w:pPr>
    </w:p>
    <w:p w:rsidR="00A369A4" w:rsidRDefault="00A369A4" w:rsidP="00966E55">
      <w:pPr>
        <w:ind w:firstLine="709"/>
        <w:jc w:val="both"/>
        <w:rPr>
          <w:rFonts w:ascii="Times New Roman" w:eastAsia="Times New Roman" w:hAnsi="Times New Roman" w:cs="Times New Roman"/>
          <w:sz w:val="20"/>
          <w:szCs w:val="20"/>
        </w:rPr>
      </w:pPr>
    </w:p>
    <w:p w:rsidR="00A369A4" w:rsidRDefault="00A369A4" w:rsidP="00966E55">
      <w:pPr>
        <w:ind w:firstLine="709"/>
        <w:jc w:val="both"/>
        <w:rPr>
          <w:rFonts w:ascii="Times New Roman" w:eastAsia="Times New Roman" w:hAnsi="Times New Roman" w:cs="Times New Roman"/>
          <w:sz w:val="20"/>
          <w:szCs w:val="20"/>
        </w:rPr>
      </w:pPr>
    </w:p>
    <w:p w:rsidR="00A369A4" w:rsidRDefault="00A369A4" w:rsidP="00966E55">
      <w:pPr>
        <w:ind w:firstLine="709"/>
        <w:jc w:val="both"/>
        <w:rPr>
          <w:rFonts w:ascii="Times New Roman" w:eastAsia="Times New Roman" w:hAnsi="Times New Roman" w:cs="Times New Roman"/>
          <w:sz w:val="20"/>
          <w:szCs w:val="20"/>
        </w:rPr>
      </w:pPr>
    </w:p>
    <w:p w:rsidR="00A369A4" w:rsidRDefault="00A369A4" w:rsidP="00966E55">
      <w:pPr>
        <w:ind w:firstLine="709"/>
        <w:jc w:val="both"/>
        <w:rPr>
          <w:rFonts w:ascii="Times New Roman" w:eastAsia="Times New Roman" w:hAnsi="Times New Roman" w:cs="Times New Roman"/>
          <w:sz w:val="20"/>
          <w:szCs w:val="20"/>
        </w:rPr>
      </w:pPr>
    </w:p>
    <w:p w:rsidR="00A369A4" w:rsidRDefault="00A369A4" w:rsidP="00966E55">
      <w:pPr>
        <w:ind w:firstLine="709"/>
        <w:jc w:val="both"/>
        <w:rPr>
          <w:rFonts w:ascii="Times New Roman" w:eastAsia="Times New Roman" w:hAnsi="Times New Roman" w:cs="Times New Roman"/>
          <w:sz w:val="20"/>
          <w:szCs w:val="20"/>
        </w:rPr>
      </w:pPr>
    </w:p>
    <w:p w:rsidR="00A369A4" w:rsidRDefault="00A369A4" w:rsidP="00966E55">
      <w:pPr>
        <w:ind w:firstLine="709"/>
        <w:jc w:val="both"/>
        <w:rPr>
          <w:rFonts w:ascii="Times New Roman" w:eastAsia="Times New Roman" w:hAnsi="Times New Roman" w:cs="Times New Roman"/>
          <w:sz w:val="20"/>
          <w:szCs w:val="20"/>
        </w:rPr>
      </w:pPr>
    </w:p>
    <w:p w:rsidR="00A369A4" w:rsidRDefault="00A369A4" w:rsidP="00966E55">
      <w:pPr>
        <w:ind w:firstLine="709"/>
        <w:jc w:val="both"/>
        <w:rPr>
          <w:rFonts w:ascii="Times New Roman" w:eastAsia="Times New Roman" w:hAnsi="Times New Roman" w:cs="Times New Roman"/>
          <w:sz w:val="20"/>
          <w:szCs w:val="20"/>
        </w:rPr>
      </w:pPr>
    </w:p>
    <w:p w:rsidR="00A369A4" w:rsidRDefault="00A369A4" w:rsidP="00966E55">
      <w:pPr>
        <w:ind w:firstLine="709"/>
        <w:jc w:val="both"/>
        <w:rPr>
          <w:rFonts w:ascii="Times New Roman" w:eastAsia="Times New Roman" w:hAnsi="Times New Roman" w:cs="Times New Roman"/>
          <w:sz w:val="20"/>
          <w:szCs w:val="20"/>
        </w:rPr>
      </w:pPr>
    </w:p>
    <w:p w:rsidR="000405CA" w:rsidRDefault="000405CA" w:rsidP="00966E55">
      <w:pPr>
        <w:ind w:firstLine="709"/>
        <w:jc w:val="both"/>
        <w:rPr>
          <w:rFonts w:ascii="Times New Roman" w:eastAsia="Times New Roman" w:hAnsi="Times New Roman" w:cs="Times New Roman"/>
          <w:sz w:val="20"/>
          <w:szCs w:val="20"/>
        </w:rPr>
      </w:pPr>
    </w:p>
    <w:p w:rsidR="000405CA" w:rsidRDefault="000405CA" w:rsidP="00966E55">
      <w:pPr>
        <w:ind w:firstLine="709"/>
        <w:jc w:val="both"/>
        <w:rPr>
          <w:rFonts w:ascii="Times New Roman" w:eastAsia="Times New Roman" w:hAnsi="Times New Roman" w:cs="Times New Roman"/>
          <w:sz w:val="20"/>
          <w:szCs w:val="20"/>
        </w:rPr>
      </w:pPr>
    </w:p>
    <w:p w:rsidR="000405CA" w:rsidRDefault="000405CA" w:rsidP="00966E55">
      <w:pPr>
        <w:ind w:firstLine="709"/>
        <w:jc w:val="both"/>
        <w:rPr>
          <w:rFonts w:ascii="Times New Roman" w:eastAsia="Times New Roman" w:hAnsi="Times New Roman" w:cs="Times New Roman"/>
          <w:sz w:val="20"/>
          <w:szCs w:val="20"/>
        </w:rPr>
      </w:pPr>
    </w:p>
    <w:p w:rsidR="000405CA" w:rsidRDefault="000405CA" w:rsidP="00966E55">
      <w:pPr>
        <w:ind w:firstLine="709"/>
        <w:jc w:val="both"/>
        <w:rPr>
          <w:rFonts w:ascii="Times New Roman" w:eastAsia="Times New Roman" w:hAnsi="Times New Roman" w:cs="Times New Roman"/>
          <w:sz w:val="20"/>
          <w:szCs w:val="20"/>
        </w:rPr>
      </w:pPr>
    </w:p>
    <w:p w:rsidR="000405CA" w:rsidRDefault="000405CA" w:rsidP="00966E55">
      <w:pPr>
        <w:ind w:firstLine="709"/>
        <w:jc w:val="both"/>
        <w:rPr>
          <w:rFonts w:ascii="Times New Roman" w:eastAsia="Times New Roman" w:hAnsi="Times New Roman" w:cs="Times New Roman"/>
          <w:sz w:val="20"/>
          <w:szCs w:val="20"/>
        </w:rPr>
      </w:pPr>
    </w:p>
    <w:p w:rsidR="004C7BB9" w:rsidRDefault="004C7BB9" w:rsidP="00966E55">
      <w:pPr>
        <w:ind w:firstLine="709"/>
        <w:jc w:val="both"/>
        <w:rPr>
          <w:rFonts w:ascii="Times New Roman" w:eastAsia="Times New Roman" w:hAnsi="Times New Roman" w:cs="Times New Roman"/>
          <w:sz w:val="20"/>
          <w:szCs w:val="20"/>
        </w:rPr>
      </w:pPr>
    </w:p>
    <w:p w:rsidR="004C7BB9" w:rsidRDefault="004C7BB9" w:rsidP="00966E55">
      <w:pPr>
        <w:ind w:firstLine="709"/>
        <w:jc w:val="both"/>
        <w:rPr>
          <w:rFonts w:ascii="Times New Roman" w:eastAsia="Times New Roman" w:hAnsi="Times New Roman" w:cs="Times New Roman"/>
          <w:sz w:val="20"/>
          <w:szCs w:val="20"/>
        </w:rPr>
      </w:pPr>
    </w:p>
    <w:p w:rsidR="00E9695D" w:rsidRPr="00F8491B" w:rsidRDefault="00E9695D" w:rsidP="00E9695D">
      <w:pPr>
        <w:pStyle w:val="110"/>
        <w:shd w:val="clear" w:color="auto" w:fill="auto"/>
        <w:spacing w:before="0" w:line="240" w:lineRule="auto"/>
        <w:ind w:left="72" w:right="-93"/>
        <w:jc w:val="right"/>
        <w:rPr>
          <w:sz w:val="20"/>
          <w:szCs w:val="26"/>
        </w:rPr>
      </w:pPr>
      <w:r w:rsidRPr="00F8491B">
        <w:rPr>
          <w:sz w:val="20"/>
          <w:szCs w:val="26"/>
        </w:rPr>
        <w:lastRenderedPageBreak/>
        <w:t xml:space="preserve">Приложение </w:t>
      </w:r>
      <w:r>
        <w:rPr>
          <w:sz w:val="20"/>
          <w:szCs w:val="26"/>
        </w:rPr>
        <w:t xml:space="preserve">2 </w:t>
      </w:r>
      <w:r w:rsidRPr="00F8491B">
        <w:rPr>
          <w:sz w:val="20"/>
          <w:szCs w:val="26"/>
        </w:rPr>
        <w:t>к приказу БУ «Советская</w:t>
      </w:r>
      <w:r>
        <w:rPr>
          <w:sz w:val="20"/>
          <w:szCs w:val="26"/>
        </w:rPr>
        <w:t xml:space="preserve"> </w:t>
      </w:r>
      <w:r w:rsidRPr="00F8491B">
        <w:rPr>
          <w:sz w:val="20"/>
          <w:szCs w:val="26"/>
        </w:rPr>
        <w:t>психоне</w:t>
      </w:r>
      <w:r>
        <w:rPr>
          <w:sz w:val="20"/>
          <w:szCs w:val="26"/>
        </w:rPr>
        <w:t>в</w:t>
      </w:r>
      <w:r w:rsidRPr="00F8491B">
        <w:rPr>
          <w:sz w:val="20"/>
          <w:szCs w:val="26"/>
        </w:rPr>
        <w:t>рологическая больница»</w:t>
      </w:r>
    </w:p>
    <w:p w:rsidR="00E9695D" w:rsidRDefault="00E9695D" w:rsidP="00E9695D">
      <w:pPr>
        <w:pStyle w:val="110"/>
        <w:shd w:val="clear" w:color="auto" w:fill="auto"/>
        <w:tabs>
          <w:tab w:val="left" w:pos="5103"/>
        </w:tabs>
        <w:spacing w:before="0" w:line="240" w:lineRule="auto"/>
        <w:ind w:left="72" w:right="-93"/>
        <w:jc w:val="right"/>
        <w:rPr>
          <w:sz w:val="20"/>
          <w:szCs w:val="26"/>
        </w:rPr>
      </w:pPr>
      <w:r>
        <w:rPr>
          <w:sz w:val="20"/>
          <w:szCs w:val="26"/>
        </w:rPr>
        <w:t xml:space="preserve">от 03.03. 2022 № 127 </w:t>
      </w:r>
    </w:p>
    <w:p w:rsidR="00E9695D" w:rsidRDefault="00E9695D" w:rsidP="00E9695D">
      <w:pPr>
        <w:pStyle w:val="110"/>
        <w:shd w:val="clear" w:color="auto" w:fill="auto"/>
        <w:tabs>
          <w:tab w:val="left" w:pos="5103"/>
        </w:tabs>
        <w:spacing w:before="0" w:line="240" w:lineRule="auto"/>
        <w:ind w:left="72" w:right="-93"/>
        <w:jc w:val="right"/>
        <w:rPr>
          <w:sz w:val="26"/>
          <w:szCs w:val="26"/>
        </w:rPr>
      </w:pPr>
    </w:p>
    <w:p w:rsidR="00E9695D" w:rsidRPr="00E36532" w:rsidRDefault="00E9695D" w:rsidP="00E9695D">
      <w:pPr>
        <w:autoSpaceDE w:val="0"/>
        <w:autoSpaceDN w:val="0"/>
        <w:adjustRightInd w:val="0"/>
        <w:ind w:firstLine="698"/>
        <w:jc w:val="right"/>
        <w:rPr>
          <w:rFonts w:ascii="Times New Roman" w:eastAsiaTheme="minorEastAsia" w:hAnsi="Times New Roman" w:cs="Times New Roman"/>
          <w:bCs/>
          <w:color w:val="26282F"/>
          <w:lang w:bidi="ar-SA"/>
        </w:rPr>
      </w:pPr>
      <w:r w:rsidRPr="00E36532">
        <w:rPr>
          <w:rFonts w:ascii="Times New Roman" w:eastAsiaTheme="minorEastAsia" w:hAnsi="Times New Roman" w:cs="Times New Roman"/>
          <w:bCs/>
          <w:color w:val="26282F"/>
          <w:lang w:bidi="ar-SA"/>
        </w:rPr>
        <w:t>Утвержден</w:t>
      </w:r>
      <w:r>
        <w:rPr>
          <w:rFonts w:ascii="Times New Roman" w:eastAsiaTheme="minorEastAsia" w:hAnsi="Times New Roman" w:cs="Times New Roman"/>
          <w:bCs/>
          <w:color w:val="26282F"/>
          <w:lang w:bidi="ar-SA"/>
        </w:rPr>
        <w:t>а</w:t>
      </w:r>
    </w:p>
    <w:p w:rsidR="00E9695D" w:rsidRPr="00E36532" w:rsidRDefault="009A380B" w:rsidP="00E9695D">
      <w:pPr>
        <w:autoSpaceDE w:val="0"/>
        <w:autoSpaceDN w:val="0"/>
        <w:adjustRightInd w:val="0"/>
        <w:ind w:firstLine="698"/>
        <w:jc w:val="right"/>
        <w:rPr>
          <w:rFonts w:ascii="Times New Roman" w:eastAsiaTheme="minorEastAsia" w:hAnsi="Times New Roman" w:cs="Times New Roman"/>
          <w:color w:val="auto"/>
          <w:lang w:bidi="ar-SA"/>
        </w:rPr>
      </w:pPr>
      <w:hyperlink w:anchor="sub_0" w:history="1">
        <w:r w:rsidR="00E9695D" w:rsidRPr="00E36532">
          <w:rPr>
            <w:rFonts w:ascii="Times New Roman" w:eastAsiaTheme="minorEastAsia" w:hAnsi="Times New Roman" w:cs="Times New Roman"/>
            <w:color w:val="106BBE"/>
            <w:lang w:bidi="ar-SA"/>
          </w:rPr>
          <w:t>Приказом</w:t>
        </w:r>
      </w:hyperlink>
      <w:r w:rsidR="00E9695D">
        <w:rPr>
          <w:rFonts w:ascii="Times New Roman" w:eastAsiaTheme="minorEastAsia" w:hAnsi="Times New Roman" w:cs="Times New Roman"/>
          <w:bCs/>
          <w:color w:val="26282F"/>
          <w:lang w:bidi="ar-SA"/>
        </w:rPr>
        <w:t xml:space="preserve"> Министерства здравоохранения </w:t>
      </w:r>
      <w:r w:rsidR="00E9695D" w:rsidRPr="00E36532">
        <w:rPr>
          <w:rFonts w:ascii="Times New Roman" w:eastAsiaTheme="minorEastAsia" w:hAnsi="Times New Roman" w:cs="Times New Roman"/>
          <w:bCs/>
          <w:color w:val="26282F"/>
          <w:lang w:bidi="ar-SA"/>
        </w:rPr>
        <w:t xml:space="preserve">Российской </w:t>
      </w:r>
      <w:r w:rsidR="00E9695D">
        <w:rPr>
          <w:rFonts w:ascii="Times New Roman" w:eastAsiaTheme="minorEastAsia" w:hAnsi="Times New Roman" w:cs="Times New Roman"/>
          <w:bCs/>
          <w:color w:val="26282F"/>
          <w:lang w:bidi="ar-SA"/>
        </w:rPr>
        <w:t>Федерации</w:t>
      </w:r>
      <w:r w:rsidR="00E9695D">
        <w:rPr>
          <w:rFonts w:ascii="Times New Roman" w:eastAsiaTheme="minorEastAsia" w:hAnsi="Times New Roman" w:cs="Times New Roman"/>
          <w:bCs/>
          <w:color w:val="26282F"/>
          <w:lang w:bidi="ar-SA"/>
        </w:rPr>
        <w:br/>
        <w:t>от 19 ноября 2021 г. №</w:t>
      </w:r>
      <w:r w:rsidR="00E9695D" w:rsidRPr="00E36532">
        <w:rPr>
          <w:rFonts w:ascii="Times New Roman" w:eastAsiaTheme="minorEastAsia" w:hAnsi="Times New Roman" w:cs="Times New Roman"/>
          <w:bCs/>
          <w:color w:val="26282F"/>
          <w:lang w:bidi="ar-SA"/>
        </w:rPr>
        <w:t> 1079н</w:t>
      </w:r>
    </w:p>
    <w:p w:rsidR="00E9695D" w:rsidRPr="00E36532" w:rsidRDefault="00E9695D" w:rsidP="00E9695D">
      <w:pPr>
        <w:autoSpaceDE w:val="0"/>
        <w:autoSpaceDN w:val="0"/>
        <w:adjustRightInd w:val="0"/>
        <w:ind w:firstLine="720"/>
        <w:jc w:val="right"/>
        <w:rPr>
          <w:rFonts w:ascii="Times New Roman" w:eastAsiaTheme="minorEastAsia" w:hAnsi="Times New Roman" w:cs="Times New Roman"/>
          <w:color w:val="auto"/>
          <w:lang w:bidi="ar-SA"/>
        </w:rPr>
      </w:pPr>
      <w:r>
        <w:rPr>
          <w:rFonts w:ascii="Times New Roman" w:eastAsiaTheme="minorEastAsia" w:hAnsi="Times New Roman" w:cs="Times New Roman"/>
          <w:bCs/>
          <w:color w:val="26282F"/>
          <w:lang w:bidi="ar-SA"/>
        </w:rPr>
        <w:t>Приложение №</w:t>
      </w:r>
      <w:r w:rsidRPr="00E36532">
        <w:rPr>
          <w:rFonts w:ascii="Times New Roman" w:eastAsiaTheme="minorEastAsia" w:hAnsi="Times New Roman" w:cs="Times New Roman"/>
          <w:bCs/>
          <w:color w:val="26282F"/>
          <w:lang w:bidi="ar-SA"/>
        </w:rPr>
        <w:t> </w:t>
      </w:r>
      <w:r>
        <w:rPr>
          <w:rFonts w:ascii="Times New Roman" w:eastAsiaTheme="minorEastAsia" w:hAnsi="Times New Roman" w:cs="Times New Roman"/>
          <w:bCs/>
          <w:color w:val="26282F"/>
          <w:lang w:bidi="ar-SA"/>
        </w:rPr>
        <w:t>2</w:t>
      </w:r>
    </w:p>
    <w:p w:rsidR="00A369A4" w:rsidRPr="004C7BB9" w:rsidRDefault="00A369A4" w:rsidP="00A369A4">
      <w:pPr>
        <w:autoSpaceDE w:val="0"/>
        <w:autoSpaceDN w:val="0"/>
        <w:adjustRightInd w:val="0"/>
        <w:ind w:firstLine="720"/>
        <w:jc w:val="both"/>
        <w:rPr>
          <w:rFonts w:ascii="Times New Roman" w:eastAsiaTheme="minorEastAsia" w:hAnsi="Times New Roman" w:cs="Times New Roman"/>
          <w:color w:val="auto"/>
          <w:sz w:val="20"/>
          <w:szCs w:val="20"/>
          <w:lang w:bidi="ar-SA"/>
        </w:rPr>
      </w:pPr>
    </w:p>
    <w:p w:rsidR="00A369A4" w:rsidRPr="004C7BB9" w:rsidRDefault="00A369A4" w:rsidP="00A369A4">
      <w:pPr>
        <w:autoSpaceDE w:val="0"/>
        <w:autoSpaceDN w:val="0"/>
        <w:adjustRightInd w:val="0"/>
        <w:ind w:firstLine="698"/>
        <w:jc w:val="right"/>
        <w:rPr>
          <w:rFonts w:ascii="Times New Roman" w:eastAsiaTheme="minorEastAsia" w:hAnsi="Times New Roman" w:cs="Times New Roman"/>
          <w:color w:val="auto"/>
          <w:sz w:val="20"/>
          <w:szCs w:val="20"/>
          <w:lang w:bidi="ar-SA"/>
        </w:rPr>
      </w:pPr>
      <w:r w:rsidRPr="004C7BB9">
        <w:rPr>
          <w:rFonts w:ascii="Times New Roman" w:eastAsiaTheme="minorEastAsia" w:hAnsi="Times New Roman" w:cs="Times New Roman"/>
          <w:b/>
          <w:bCs/>
          <w:color w:val="26282F"/>
          <w:sz w:val="20"/>
          <w:szCs w:val="20"/>
          <w:lang w:bidi="ar-SA"/>
        </w:rPr>
        <w:t>ФОРМА</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r w:rsidRPr="00A369A4">
        <w:rPr>
          <w:rFonts w:ascii="Courier New" w:eastAsiaTheme="minorEastAsia" w:hAnsi="Courier New" w:cs="Courier New"/>
          <w:color w:val="auto"/>
          <w:sz w:val="22"/>
          <w:szCs w:val="22"/>
          <w:lang w:bidi="ar-SA"/>
        </w:rPr>
        <w:t xml:space="preserve"> Наименование медицинской организации   Код формы по </w:t>
      </w:r>
      <w:hyperlink r:id="rId18" w:history="1">
        <w:r w:rsidRPr="00A369A4">
          <w:rPr>
            <w:rFonts w:ascii="Courier New" w:eastAsiaTheme="minorEastAsia" w:hAnsi="Courier New" w:cs="Courier New"/>
            <w:color w:val="106BBE"/>
            <w:sz w:val="22"/>
            <w:szCs w:val="22"/>
            <w:lang w:bidi="ar-SA"/>
          </w:rPr>
          <w:t>ОКУД</w:t>
        </w:r>
      </w:hyperlink>
      <w:r w:rsidRPr="00A369A4">
        <w:rPr>
          <w:rFonts w:ascii="Courier New" w:eastAsiaTheme="minorEastAsia" w:hAnsi="Courier New" w:cs="Courier New"/>
          <w:color w:val="auto"/>
          <w:sz w:val="22"/>
          <w:szCs w:val="22"/>
          <w:lang w:bidi="ar-SA"/>
        </w:rPr>
        <w:t xml:space="preserve"> _______________</w:t>
      </w: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r w:rsidRPr="00A369A4">
        <w:rPr>
          <w:rFonts w:ascii="Courier New" w:eastAsiaTheme="minorEastAsia" w:hAnsi="Courier New" w:cs="Courier New"/>
          <w:color w:val="auto"/>
          <w:sz w:val="22"/>
          <w:szCs w:val="22"/>
          <w:lang w:bidi="ar-SA"/>
        </w:rPr>
        <w:t xml:space="preserve"> ____________________________________   Код учреждения по ОКПО __________</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r w:rsidRPr="00A369A4">
        <w:rPr>
          <w:rFonts w:ascii="Courier New" w:eastAsiaTheme="minorEastAsia" w:hAnsi="Courier New" w:cs="Courier New"/>
          <w:color w:val="auto"/>
          <w:sz w:val="22"/>
          <w:szCs w:val="22"/>
          <w:lang w:bidi="ar-SA"/>
        </w:rPr>
        <w:t xml:space="preserve"> Адрес ______________________________       Медицинская документация</w:t>
      </w: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r w:rsidRPr="00A369A4">
        <w:rPr>
          <w:rFonts w:ascii="Courier New" w:eastAsiaTheme="minorEastAsia" w:hAnsi="Courier New" w:cs="Courier New"/>
          <w:color w:val="auto"/>
          <w:sz w:val="22"/>
          <w:szCs w:val="22"/>
          <w:lang w:bidi="ar-SA"/>
        </w:rPr>
        <w:t xml:space="preserve"> Лицензия ___________________________            Форма N 001-ИЗ</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r w:rsidRPr="00A369A4">
        <w:rPr>
          <w:rFonts w:ascii="Courier New" w:eastAsiaTheme="minorEastAsia" w:hAnsi="Courier New" w:cs="Courier New"/>
          <w:color w:val="auto"/>
          <w:sz w:val="22"/>
          <w:szCs w:val="22"/>
          <w:lang w:bidi="ar-SA"/>
        </w:rPr>
        <w:t xml:space="preserve">             </w:t>
      </w:r>
      <w:r w:rsidRPr="00A369A4">
        <w:rPr>
          <w:rFonts w:ascii="Courier New" w:eastAsiaTheme="minorEastAsia" w:hAnsi="Courier New" w:cs="Courier New"/>
          <w:b/>
          <w:bCs/>
          <w:color w:val="26282F"/>
          <w:sz w:val="22"/>
          <w:szCs w:val="22"/>
          <w:lang w:bidi="ar-SA"/>
        </w:rPr>
        <w:t xml:space="preserve"> Медицинское заключение серия ______ N _____</w:t>
      </w: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r w:rsidRPr="00A369A4">
        <w:rPr>
          <w:rFonts w:ascii="Courier New" w:eastAsiaTheme="minorEastAsia" w:hAnsi="Courier New" w:cs="Courier New"/>
          <w:b/>
          <w:bCs/>
          <w:color w:val="26282F"/>
          <w:sz w:val="22"/>
          <w:szCs w:val="22"/>
          <w:lang w:bidi="ar-SA"/>
        </w:rPr>
        <w:t xml:space="preserve">  об отсутствии факта употребления иностранным гражданином или лицом </w:t>
      </w:r>
      <w:proofErr w:type="gramStart"/>
      <w:r w:rsidRPr="00A369A4">
        <w:rPr>
          <w:rFonts w:ascii="Courier New" w:eastAsiaTheme="minorEastAsia" w:hAnsi="Courier New" w:cs="Courier New"/>
          <w:b/>
          <w:bCs/>
          <w:color w:val="26282F"/>
          <w:sz w:val="22"/>
          <w:szCs w:val="22"/>
          <w:lang w:bidi="ar-SA"/>
        </w:rPr>
        <w:t>без</w:t>
      </w:r>
      <w:proofErr w:type="gramEnd"/>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r w:rsidRPr="00A369A4">
        <w:rPr>
          <w:rFonts w:ascii="Courier New" w:eastAsiaTheme="minorEastAsia" w:hAnsi="Courier New" w:cs="Courier New"/>
          <w:b/>
          <w:bCs/>
          <w:color w:val="26282F"/>
          <w:sz w:val="22"/>
          <w:szCs w:val="22"/>
          <w:lang w:bidi="ar-SA"/>
        </w:rPr>
        <w:t xml:space="preserve">     гражданства наркотических средств или психотропных веществ </w:t>
      </w:r>
      <w:proofErr w:type="gramStart"/>
      <w:r w:rsidRPr="00A369A4">
        <w:rPr>
          <w:rFonts w:ascii="Courier New" w:eastAsiaTheme="minorEastAsia" w:hAnsi="Courier New" w:cs="Courier New"/>
          <w:b/>
          <w:bCs/>
          <w:color w:val="26282F"/>
          <w:sz w:val="22"/>
          <w:szCs w:val="22"/>
          <w:lang w:bidi="ar-SA"/>
        </w:rPr>
        <w:t>без</w:t>
      </w:r>
      <w:proofErr w:type="gramEnd"/>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r w:rsidRPr="00A369A4">
        <w:rPr>
          <w:rFonts w:ascii="Courier New" w:eastAsiaTheme="minorEastAsia" w:hAnsi="Courier New" w:cs="Courier New"/>
          <w:b/>
          <w:bCs/>
          <w:color w:val="26282F"/>
          <w:sz w:val="22"/>
          <w:szCs w:val="22"/>
          <w:lang w:bidi="ar-SA"/>
        </w:rPr>
        <w:t xml:space="preserve">  назначения врача либо новых потенциально опасных </w:t>
      </w:r>
      <w:proofErr w:type="spellStart"/>
      <w:r w:rsidRPr="00A369A4">
        <w:rPr>
          <w:rFonts w:ascii="Courier New" w:eastAsiaTheme="minorEastAsia" w:hAnsi="Courier New" w:cs="Courier New"/>
          <w:b/>
          <w:bCs/>
          <w:color w:val="26282F"/>
          <w:sz w:val="22"/>
          <w:szCs w:val="22"/>
          <w:lang w:bidi="ar-SA"/>
        </w:rPr>
        <w:t>психоактивных</w:t>
      </w:r>
      <w:proofErr w:type="spellEnd"/>
      <w:r w:rsidRPr="00A369A4">
        <w:rPr>
          <w:rFonts w:ascii="Courier New" w:eastAsiaTheme="minorEastAsia" w:hAnsi="Courier New" w:cs="Courier New"/>
          <w:b/>
          <w:bCs/>
          <w:color w:val="26282F"/>
          <w:sz w:val="22"/>
          <w:szCs w:val="22"/>
          <w:lang w:bidi="ar-SA"/>
        </w:rPr>
        <w:t xml:space="preserve"> веществ</w:t>
      </w: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r w:rsidRPr="00A369A4">
        <w:rPr>
          <w:rFonts w:ascii="Courier New" w:eastAsiaTheme="minorEastAsia" w:hAnsi="Courier New" w:cs="Courier New"/>
          <w:b/>
          <w:bCs/>
          <w:color w:val="26282F"/>
          <w:sz w:val="22"/>
          <w:szCs w:val="22"/>
          <w:lang w:bidi="ar-SA"/>
        </w:rPr>
        <w:t xml:space="preserve">                             и их метаболитов</w:t>
      </w: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r w:rsidRPr="00A369A4">
        <w:rPr>
          <w:rFonts w:ascii="Courier New" w:eastAsiaTheme="minorEastAsia" w:hAnsi="Courier New" w:cs="Courier New"/>
          <w:color w:val="auto"/>
          <w:sz w:val="22"/>
          <w:szCs w:val="22"/>
          <w:lang w:bidi="ar-SA"/>
        </w:rPr>
        <w:t>1. Фамилия, имя, отчество (при наличии) _________________________________</w:t>
      </w: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bookmarkStart w:id="39" w:name="sub_2002"/>
      <w:r w:rsidRPr="00A369A4">
        <w:rPr>
          <w:rFonts w:ascii="Courier New" w:eastAsiaTheme="minorEastAsia" w:hAnsi="Courier New" w:cs="Courier New"/>
          <w:color w:val="auto"/>
          <w:sz w:val="22"/>
          <w:szCs w:val="22"/>
          <w:lang w:bidi="ar-SA"/>
        </w:rPr>
        <w:t>2. Дата рождения: число ____ месяц ____ год _______;</w:t>
      </w:r>
    </w:p>
    <w:bookmarkEnd w:id="39"/>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r w:rsidRPr="00A369A4">
        <w:rPr>
          <w:rFonts w:ascii="Courier New" w:eastAsiaTheme="minorEastAsia" w:hAnsi="Courier New" w:cs="Courier New"/>
          <w:color w:val="auto"/>
          <w:sz w:val="22"/>
          <w:szCs w:val="22"/>
          <w:lang w:bidi="ar-SA"/>
        </w:rPr>
        <w:t>место рождения __________________________________________________________</w:t>
      </w: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bookmarkStart w:id="40" w:name="sub_2003"/>
      <w:r w:rsidRPr="00A369A4">
        <w:rPr>
          <w:rFonts w:ascii="Courier New" w:eastAsiaTheme="minorEastAsia" w:hAnsi="Courier New" w:cs="Courier New"/>
          <w:color w:val="auto"/>
          <w:sz w:val="22"/>
          <w:szCs w:val="22"/>
          <w:lang w:bidi="ar-SA"/>
        </w:rPr>
        <w:t>3. Пол (мужской/женский) ________________________________________________</w:t>
      </w: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bookmarkStart w:id="41" w:name="sub_2004"/>
      <w:bookmarkEnd w:id="40"/>
      <w:r w:rsidRPr="00A369A4">
        <w:rPr>
          <w:rFonts w:ascii="Courier New" w:eastAsiaTheme="minorEastAsia" w:hAnsi="Courier New" w:cs="Courier New"/>
          <w:color w:val="auto"/>
          <w:sz w:val="22"/>
          <w:szCs w:val="22"/>
          <w:lang w:bidi="ar-SA"/>
        </w:rPr>
        <w:t>4. Документ, удостоверяющий</w:t>
      </w:r>
      <w:bookmarkEnd w:id="41"/>
      <w:r w:rsidR="004C7BB9">
        <w:rPr>
          <w:rFonts w:ascii="Courier New" w:eastAsiaTheme="minorEastAsia" w:hAnsi="Courier New" w:cs="Courier New"/>
          <w:color w:val="auto"/>
          <w:sz w:val="22"/>
          <w:szCs w:val="22"/>
          <w:lang w:bidi="ar-SA"/>
        </w:rPr>
        <w:t xml:space="preserve"> </w:t>
      </w:r>
      <w:r w:rsidRPr="00A369A4">
        <w:rPr>
          <w:rFonts w:ascii="Courier New" w:eastAsiaTheme="minorEastAsia" w:hAnsi="Courier New" w:cs="Courier New"/>
          <w:color w:val="auto"/>
          <w:sz w:val="22"/>
          <w:szCs w:val="22"/>
          <w:lang w:bidi="ar-SA"/>
        </w:rPr>
        <w:t>личность ________</w:t>
      </w:r>
      <w:r w:rsidR="004C7BB9">
        <w:rPr>
          <w:rFonts w:ascii="Courier New" w:eastAsiaTheme="minorEastAsia" w:hAnsi="Courier New" w:cs="Courier New"/>
          <w:color w:val="auto"/>
          <w:sz w:val="22"/>
          <w:szCs w:val="22"/>
          <w:lang w:bidi="ar-SA"/>
        </w:rPr>
        <w:t>________________</w:t>
      </w: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r w:rsidRPr="00A369A4">
        <w:rPr>
          <w:rFonts w:ascii="Courier New" w:eastAsiaTheme="minorEastAsia" w:hAnsi="Courier New" w:cs="Courier New"/>
          <w:color w:val="auto"/>
          <w:sz w:val="22"/>
          <w:szCs w:val="22"/>
          <w:lang w:bidi="ar-SA"/>
        </w:rPr>
        <w:t xml:space="preserve">                         (N, серия, дата и место выдачи)</w:t>
      </w: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bookmarkStart w:id="42" w:name="sub_2005"/>
      <w:r w:rsidRPr="00A369A4">
        <w:rPr>
          <w:rFonts w:ascii="Courier New" w:eastAsiaTheme="minorEastAsia" w:hAnsi="Courier New" w:cs="Courier New"/>
          <w:color w:val="auto"/>
          <w:sz w:val="22"/>
          <w:szCs w:val="22"/>
          <w:lang w:bidi="ar-SA"/>
        </w:rPr>
        <w:t>5. Место жительства (место регистрации, место фактического проживания)</w:t>
      </w:r>
    </w:p>
    <w:bookmarkEnd w:id="42"/>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r w:rsidRPr="00A369A4">
        <w:rPr>
          <w:rFonts w:ascii="Courier New" w:eastAsiaTheme="minorEastAsia" w:hAnsi="Courier New" w:cs="Courier New"/>
          <w:color w:val="auto"/>
          <w:sz w:val="22"/>
          <w:szCs w:val="22"/>
          <w:lang w:bidi="ar-SA"/>
        </w:rPr>
        <w:t>_________________________________________________________________________</w:t>
      </w: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r w:rsidRPr="00A369A4">
        <w:rPr>
          <w:rFonts w:ascii="Courier New" w:eastAsiaTheme="minorEastAsia" w:hAnsi="Courier New" w:cs="Courier New"/>
          <w:color w:val="auto"/>
          <w:sz w:val="22"/>
          <w:szCs w:val="22"/>
          <w:lang w:bidi="ar-SA"/>
        </w:rPr>
        <w:t>_________________________________________________________________________</w:t>
      </w: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r w:rsidRPr="00A369A4">
        <w:rPr>
          <w:rFonts w:ascii="Courier New" w:eastAsiaTheme="minorEastAsia" w:hAnsi="Courier New" w:cs="Courier New"/>
          <w:color w:val="auto"/>
          <w:sz w:val="22"/>
          <w:szCs w:val="22"/>
          <w:lang w:bidi="ar-SA"/>
        </w:rPr>
        <w:t xml:space="preserve">                          (нужное подчеркнуть)</w:t>
      </w: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r w:rsidRPr="00A369A4">
        <w:rPr>
          <w:rFonts w:ascii="Courier New" w:eastAsiaTheme="minorEastAsia" w:hAnsi="Courier New" w:cs="Courier New"/>
          <w:color w:val="auto"/>
          <w:sz w:val="22"/>
          <w:szCs w:val="22"/>
          <w:lang w:bidi="ar-SA"/>
        </w:rPr>
        <w:t>субъект Российской Федерации _______________</w:t>
      </w: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r w:rsidRPr="00A369A4">
        <w:rPr>
          <w:rFonts w:ascii="Courier New" w:eastAsiaTheme="minorEastAsia" w:hAnsi="Courier New" w:cs="Courier New"/>
          <w:color w:val="auto"/>
          <w:sz w:val="22"/>
          <w:szCs w:val="22"/>
          <w:lang w:bidi="ar-SA"/>
        </w:rPr>
        <w:t>район _______________________</w:t>
      </w: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r w:rsidRPr="00A369A4">
        <w:rPr>
          <w:rFonts w:ascii="Courier New" w:eastAsiaTheme="minorEastAsia" w:hAnsi="Courier New" w:cs="Courier New"/>
          <w:color w:val="auto"/>
          <w:sz w:val="22"/>
          <w:szCs w:val="22"/>
          <w:lang w:bidi="ar-SA"/>
        </w:rPr>
        <w:t>город _______________________</w:t>
      </w: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r w:rsidRPr="00A369A4">
        <w:rPr>
          <w:rFonts w:ascii="Courier New" w:eastAsiaTheme="minorEastAsia" w:hAnsi="Courier New" w:cs="Courier New"/>
          <w:color w:val="auto"/>
          <w:sz w:val="22"/>
          <w:szCs w:val="22"/>
          <w:lang w:bidi="ar-SA"/>
        </w:rPr>
        <w:t>населенный пункт ___________________________</w:t>
      </w: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r w:rsidRPr="00A369A4">
        <w:rPr>
          <w:rFonts w:ascii="Courier New" w:eastAsiaTheme="minorEastAsia" w:hAnsi="Courier New" w:cs="Courier New"/>
          <w:color w:val="auto"/>
          <w:sz w:val="22"/>
          <w:szCs w:val="22"/>
          <w:lang w:bidi="ar-SA"/>
        </w:rPr>
        <w:t>улица _________________ дом ___________ корпус _____________</w:t>
      </w: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r w:rsidRPr="00A369A4">
        <w:rPr>
          <w:rFonts w:ascii="Courier New" w:eastAsiaTheme="minorEastAsia" w:hAnsi="Courier New" w:cs="Courier New"/>
          <w:color w:val="auto"/>
          <w:sz w:val="22"/>
          <w:szCs w:val="22"/>
          <w:lang w:bidi="ar-SA"/>
        </w:rPr>
        <w:t>______________ квартира _______________</w:t>
      </w: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bookmarkStart w:id="43" w:name="sub_2006"/>
      <w:r w:rsidRPr="00A369A4">
        <w:rPr>
          <w:rFonts w:ascii="Courier New" w:eastAsiaTheme="minorEastAsia" w:hAnsi="Courier New" w:cs="Courier New"/>
          <w:color w:val="auto"/>
          <w:sz w:val="22"/>
          <w:szCs w:val="22"/>
          <w:lang w:bidi="ar-SA"/>
        </w:rPr>
        <w:t xml:space="preserve">6. Сведения об </w:t>
      </w:r>
      <w:proofErr w:type="gramStart"/>
      <w:r w:rsidRPr="00A369A4">
        <w:rPr>
          <w:rFonts w:ascii="Courier New" w:eastAsiaTheme="minorEastAsia" w:hAnsi="Courier New" w:cs="Courier New"/>
          <w:color w:val="auto"/>
          <w:sz w:val="22"/>
          <w:szCs w:val="22"/>
          <w:lang w:bidi="ar-SA"/>
        </w:rPr>
        <w:t>имеющемся</w:t>
      </w:r>
      <w:proofErr w:type="gramEnd"/>
    </w:p>
    <w:bookmarkEnd w:id="43"/>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proofErr w:type="gramStart"/>
      <w:r w:rsidRPr="00A369A4">
        <w:rPr>
          <w:rFonts w:ascii="Courier New" w:eastAsiaTheme="minorEastAsia" w:hAnsi="Courier New" w:cs="Courier New"/>
          <w:color w:val="auto"/>
          <w:sz w:val="22"/>
          <w:szCs w:val="22"/>
          <w:lang w:bidi="ar-SA"/>
        </w:rPr>
        <w:t>гражданстве</w:t>
      </w:r>
      <w:proofErr w:type="gramEnd"/>
      <w:r w:rsidRPr="00A369A4">
        <w:rPr>
          <w:rFonts w:ascii="Courier New" w:eastAsiaTheme="minorEastAsia" w:hAnsi="Courier New" w:cs="Courier New"/>
          <w:color w:val="auto"/>
          <w:sz w:val="22"/>
          <w:szCs w:val="22"/>
          <w:lang w:bidi="ar-SA"/>
        </w:rPr>
        <w:t xml:space="preserve"> _____________________________________________________________</w:t>
      </w: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bookmarkStart w:id="44" w:name="sub_2007"/>
      <w:r w:rsidRPr="00A369A4">
        <w:rPr>
          <w:rFonts w:ascii="Courier New" w:eastAsiaTheme="minorEastAsia" w:hAnsi="Courier New" w:cs="Courier New"/>
          <w:color w:val="auto"/>
          <w:sz w:val="22"/>
          <w:szCs w:val="22"/>
          <w:lang w:bidi="ar-SA"/>
        </w:rPr>
        <w:t>7. Страна постоянного (преимущественного) проживания</w:t>
      </w:r>
    </w:p>
    <w:bookmarkEnd w:id="44"/>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r w:rsidRPr="00A369A4">
        <w:rPr>
          <w:rFonts w:ascii="Courier New" w:eastAsiaTheme="minorEastAsia" w:hAnsi="Courier New" w:cs="Courier New"/>
          <w:color w:val="auto"/>
          <w:sz w:val="22"/>
          <w:szCs w:val="22"/>
          <w:lang w:bidi="ar-SA"/>
        </w:rPr>
        <w:t>_______________________________</w:t>
      </w: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bookmarkStart w:id="45" w:name="sub_2008"/>
      <w:r w:rsidRPr="00A369A4">
        <w:rPr>
          <w:rFonts w:ascii="Courier New" w:eastAsiaTheme="minorEastAsia" w:hAnsi="Courier New" w:cs="Courier New"/>
          <w:color w:val="auto"/>
          <w:sz w:val="22"/>
          <w:szCs w:val="22"/>
          <w:lang w:bidi="ar-SA"/>
        </w:rPr>
        <w:t>8. Сведения о планируемом периоде пребывания в Российской Федерации</w:t>
      </w:r>
    </w:p>
    <w:bookmarkEnd w:id="45"/>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r w:rsidRPr="00A369A4">
        <w:rPr>
          <w:rFonts w:ascii="Courier New" w:eastAsiaTheme="minorEastAsia" w:hAnsi="Courier New" w:cs="Courier New"/>
          <w:color w:val="auto"/>
          <w:sz w:val="22"/>
          <w:szCs w:val="22"/>
          <w:lang w:bidi="ar-SA"/>
        </w:rPr>
        <w:t>_________________________________________________________________________</w:t>
      </w: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bookmarkStart w:id="46" w:name="sub_2009"/>
      <w:r w:rsidRPr="00A369A4">
        <w:rPr>
          <w:rFonts w:ascii="Courier New" w:eastAsiaTheme="minorEastAsia" w:hAnsi="Courier New" w:cs="Courier New"/>
          <w:color w:val="auto"/>
          <w:sz w:val="22"/>
          <w:szCs w:val="22"/>
          <w:lang w:bidi="ar-SA"/>
        </w:rPr>
        <w:t>9. Дата выдачи медицинского заключения: число ____ месяц ____ год _______</w:t>
      </w: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bookmarkStart w:id="47" w:name="sub_2010"/>
      <w:bookmarkEnd w:id="46"/>
      <w:r w:rsidRPr="00A369A4">
        <w:rPr>
          <w:rFonts w:ascii="Courier New" w:eastAsiaTheme="minorEastAsia" w:hAnsi="Courier New" w:cs="Courier New"/>
          <w:color w:val="auto"/>
          <w:sz w:val="22"/>
          <w:szCs w:val="22"/>
          <w:lang w:bidi="ar-SA"/>
        </w:rPr>
        <w:t>10. Медицинское  заключение:   выявлено  отсутствие  факта   употребления</w:t>
      </w:r>
    </w:p>
    <w:bookmarkEnd w:id="47"/>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r w:rsidRPr="00A369A4">
        <w:rPr>
          <w:rFonts w:ascii="Courier New" w:eastAsiaTheme="minorEastAsia" w:hAnsi="Courier New" w:cs="Courier New"/>
          <w:color w:val="auto"/>
          <w:sz w:val="22"/>
          <w:szCs w:val="22"/>
          <w:lang w:bidi="ar-SA"/>
        </w:rPr>
        <w:t>иностранным гражданином или лицом  без гражданства наркотических  средств</w:t>
      </w: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r w:rsidRPr="00A369A4">
        <w:rPr>
          <w:rFonts w:ascii="Courier New" w:eastAsiaTheme="minorEastAsia" w:hAnsi="Courier New" w:cs="Courier New"/>
          <w:color w:val="auto"/>
          <w:sz w:val="22"/>
          <w:szCs w:val="22"/>
          <w:lang w:bidi="ar-SA"/>
        </w:rPr>
        <w:t>или  психотропных  веществ  без назначения врача либо новых  потенциально</w:t>
      </w: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r w:rsidRPr="00A369A4">
        <w:rPr>
          <w:rFonts w:ascii="Courier New" w:eastAsiaTheme="minorEastAsia" w:hAnsi="Courier New" w:cs="Courier New"/>
          <w:color w:val="auto"/>
          <w:sz w:val="22"/>
          <w:szCs w:val="22"/>
          <w:lang w:bidi="ar-SA"/>
        </w:rPr>
        <w:t xml:space="preserve">опасных </w:t>
      </w:r>
      <w:proofErr w:type="spellStart"/>
      <w:r w:rsidRPr="00A369A4">
        <w:rPr>
          <w:rFonts w:ascii="Courier New" w:eastAsiaTheme="minorEastAsia" w:hAnsi="Courier New" w:cs="Courier New"/>
          <w:color w:val="auto"/>
          <w:sz w:val="22"/>
          <w:szCs w:val="22"/>
          <w:lang w:bidi="ar-SA"/>
        </w:rPr>
        <w:t>психоактивных</w:t>
      </w:r>
      <w:proofErr w:type="spellEnd"/>
      <w:r w:rsidRPr="00A369A4">
        <w:rPr>
          <w:rFonts w:ascii="Courier New" w:eastAsiaTheme="minorEastAsia" w:hAnsi="Courier New" w:cs="Courier New"/>
          <w:color w:val="auto"/>
          <w:sz w:val="22"/>
          <w:szCs w:val="22"/>
          <w:lang w:bidi="ar-SA"/>
        </w:rPr>
        <w:t xml:space="preserve"> веществ и их метаболитов</w:t>
      </w: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bookmarkStart w:id="48" w:name="sub_2011"/>
      <w:r w:rsidRPr="00A369A4">
        <w:rPr>
          <w:rFonts w:ascii="Courier New" w:eastAsiaTheme="minorEastAsia" w:hAnsi="Courier New" w:cs="Courier New"/>
          <w:color w:val="auto"/>
          <w:sz w:val="22"/>
          <w:szCs w:val="22"/>
          <w:lang w:bidi="ar-SA"/>
        </w:rPr>
        <w:t>11. Фамилия,  имя,  отчество  (при  наличии),  подпись  врача,  выдавшего</w:t>
      </w:r>
    </w:p>
    <w:bookmarkEnd w:id="48"/>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r w:rsidRPr="00A369A4">
        <w:rPr>
          <w:rFonts w:ascii="Courier New" w:eastAsiaTheme="minorEastAsia" w:hAnsi="Courier New" w:cs="Courier New"/>
          <w:color w:val="auto"/>
          <w:sz w:val="22"/>
          <w:szCs w:val="22"/>
          <w:lang w:bidi="ar-SA"/>
        </w:rPr>
        <w:t>медицинское заключение: _________________________________________________</w:t>
      </w:r>
    </w:p>
    <w:p w:rsidR="00A369A4" w:rsidRPr="00A369A4" w:rsidRDefault="00A369A4" w:rsidP="00A369A4">
      <w:pPr>
        <w:autoSpaceDE w:val="0"/>
        <w:autoSpaceDN w:val="0"/>
        <w:adjustRightInd w:val="0"/>
        <w:ind w:firstLine="720"/>
        <w:jc w:val="both"/>
        <w:rPr>
          <w:rFonts w:ascii="Times New Roman CYR" w:eastAsiaTheme="minorEastAsia" w:hAnsi="Times New Roman CYR" w:cs="Times New Roman CYR"/>
          <w:color w:val="auto"/>
          <w:lang w:bidi="ar-SA"/>
        </w:rPr>
      </w:pPr>
    </w:p>
    <w:p w:rsidR="00A369A4" w:rsidRPr="00A369A4" w:rsidRDefault="00A369A4" w:rsidP="00A369A4">
      <w:pPr>
        <w:autoSpaceDE w:val="0"/>
        <w:autoSpaceDN w:val="0"/>
        <w:adjustRightInd w:val="0"/>
        <w:rPr>
          <w:rFonts w:ascii="Courier New" w:eastAsiaTheme="minorEastAsia" w:hAnsi="Courier New" w:cs="Courier New"/>
          <w:color w:val="auto"/>
          <w:sz w:val="22"/>
          <w:szCs w:val="22"/>
          <w:lang w:bidi="ar-SA"/>
        </w:rPr>
      </w:pPr>
      <w:r w:rsidRPr="00A369A4">
        <w:rPr>
          <w:rFonts w:ascii="Courier New" w:eastAsiaTheme="minorEastAsia" w:hAnsi="Courier New" w:cs="Courier New"/>
          <w:color w:val="auto"/>
          <w:sz w:val="22"/>
          <w:szCs w:val="22"/>
          <w:lang w:bidi="ar-SA"/>
        </w:rPr>
        <w:t xml:space="preserve">                                      М.П. (при наличии)</w:t>
      </w:r>
    </w:p>
    <w:p w:rsidR="00780B51" w:rsidRDefault="00780B51" w:rsidP="00966E55">
      <w:pPr>
        <w:ind w:firstLine="709"/>
        <w:jc w:val="both"/>
        <w:rPr>
          <w:rFonts w:ascii="Times New Roman" w:hAnsi="Times New Roman" w:cs="Times New Roman"/>
          <w:sz w:val="26"/>
          <w:szCs w:val="26"/>
        </w:rPr>
      </w:pPr>
    </w:p>
    <w:p w:rsidR="00054FC1" w:rsidRPr="00054FC1" w:rsidRDefault="00054FC1" w:rsidP="00054FC1">
      <w:pPr>
        <w:pStyle w:val="110"/>
        <w:shd w:val="clear" w:color="auto" w:fill="auto"/>
        <w:spacing w:before="0" w:line="240" w:lineRule="auto"/>
        <w:ind w:left="72" w:right="-93"/>
        <w:jc w:val="right"/>
        <w:rPr>
          <w:sz w:val="20"/>
          <w:szCs w:val="26"/>
        </w:rPr>
      </w:pPr>
      <w:r w:rsidRPr="00054FC1">
        <w:rPr>
          <w:sz w:val="20"/>
          <w:szCs w:val="26"/>
        </w:rPr>
        <w:lastRenderedPageBreak/>
        <w:t xml:space="preserve">Приложение </w:t>
      </w:r>
      <w:r>
        <w:rPr>
          <w:sz w:val="20"/>
          <w:szCs w:val="26"/>
        </w:rPr>
        <w:t>3</w:t>
      </w:r>
    </w:p>
    <w:p w:rsidR="00054FC1" w:rsidRDefault="00054FC1" w:rsidP="00054FC1">
      <w:pPr>
        <w:pStyle w:val="110"/>
        <w:shd w:val="clear" w:color="auto" w:fill="auto"/>
        <w:tabs>
          <w:tab w:val="left" w:pos="5103"/>
        </w:tabs>
        <w:spacing w:before="0" w:line="240" w:lineRule="auto"/>
        <w:ind w:left="72" w:right="-93"/>
        <w:jc w:val="right"/>
        <w:rPr>
          <w:sz w:val="20"/>
          <w:szCs w:val="26"/>
        </w:rPr>
      </w:pPr>
      <w:r w:rsidRPr="00054FC1">
        <w:rPr>
          <w:sz w:val="20"/>
          <w:szCs w:val="26"/>
        </w:rPr>
        <w:t>к приказу БУ «Советская психоневрологическая больница»</w:t>
      </w:r>
    </w:p>
    <w:p w:rsidR="009B0B95" w:rsidRPr="00054FC1" w:rsidRDefault="00054FC1" w:rsidP="00054FC1">
      <w:pPr>
        <w:ind w:right="-93" w:firstLine="709"/>
        <w:jc w:val="right"/>
        <w:rPr>
          <w:rFonts w:ascii="Times New Roman" w:hAnsi="Times New Roman" w:cs="Times New Roman"/>
          <w:sz w:val="26"/>
          <w:szCs w:val="26"/>
        </w:rPr>
      </w:pPr>
      <w:r>
        <w:rPr>
          <w:rFonts w:ascii="Times New Roman" w:hAnsi="Times New Roman" w:cs="Times New Roman"/>
          <w:sz w:val="20"/>
          <w:szCs w:val="26"/>
        </w:rPr>
        <w:t xml:space="preserve">   </w:t>
      </w:r>
      <w:r w:rsidRPr="00054FC1">
        <w:rPr>
          <w:rFonts w:ascii="Times New Roman" w:hAnsi="Times New Roman" w:cs="Times New Roman"/>
          <w:sz w:val="20"/>
          <w:szCs w:val="26"/>
        </w:rPr>
        <w:t>от 03.03. 2022 № 127</w:t>
      </w:r>
    </w:p>
    <w:p w:rsidR="00054FC1" w:rsidRDefault="00054FC1" w:rsidP="000405CA">
      <w:pPr>
        <w:ind w:firstLine="709"/>
        <w:jc w:val="center"/>
        <w:rPr>
          <w:rFonts w:ascii="Times New Roman" w:hAnsi="Times New Roman" w:cs="Times New Roman"/>
          <w:sz w:val="26"/>
          <w:szCs w:val="26"/>
        </w:rPr>
      </w:pPr>
    </w:p>
    <w:p w:rsidR="00780B51" w:rsidRPr="0060406B" w:rsidRDefault="009B0B95" w:rsidP="0060406B">
      <w:pPr>
        <w:jc w:val="center"/>
        <w:rPr>
          <w:rFonts w:ascii="Times New Roman" w:hAnsi="Times New Roman" w:cs="Times New Roman"/>
          <w:b/>
          <w:sz w:val="26"/>
          <w:szCs w:val="26"/>
        </w:rPr>
      </w:pPr>
      <w:r w:rsidRPr="0060406B">
        <w:rPr>
          <w:rFonts w:ascii="Times New Roman" w:hAnsi="Times New Roman" w:cs="Times New Roman"/>
          <w:b/>
          <w:sz w:val="26"/>
          <w:szCs w:val="26"/>
        </w:rPr>
        <w:t xml:space="preserve">Журнал регистрации медицинских заключений </w:t>
      </w:r>
      <w:r w:rsidR="000405CA" w:rsidRPr="0060406B">
        <w:rPr>
          <w:rFonts w:ascii="Times New Roman" w:hAnsi="Times New Roman" w:cs="Times New Roman"/>
          <w:b/>
          <w:sz w:val="26"/>
          <w:szCs w:val="26"/>
        </w:rPr>
        <w:t>об отсутствии факта употребления иностранным гражданином или лицом без</w:t>
      </w:r>
      <w:r w:rsidR="0060406B" w:rsidRPr="0060406B">
        <w:rPr>
          <w:rFonts w:ascii="Times New Roman" w:hAnsi="Times New Roman" w:cs="Times New Roman"/>
          <w:b/>
          <w:sz w:val="26"/>
          <w:szCs w:val="26"/>
        </w:rPr>
        <w:t xml:space="preserve"> </w:t>
      </w:r>
      <w:r w:rsidR="000405CA" w:rsidRPr="0060406B">
        <w:rPr>
          <w:rFonts w:ascii="Times New Roman" w:hAnsi="Times New Roman" w:cs="Times New Roman"/>
          <w:b/>
          <w:sz w:val="26"/>
          <w:szCs w:val="26"/>
        </w:rPr>
        <w:t>гражданства наркотических средств или психотропных веществ без</w:t>
      </w:r>
      <w:r w:rsidR="0060406B" w:rsidRPr="0060406B">
        <w:rPr>
          <w:rFonts w:ascii="Times New Roman" w:hAnsi="Times New Roman" w:cs="Times New Roman"/>
          <w:b/>
          <w:sz w:val="26"/>
          <w:szCs w:val="26"/>
        </w:rPr>
        <w:t xml:space="preserve"> </w:t>
      </w:r>
      <w:r w:rsidR="000405CA" w:rsidRPr="0060406B">
        <w:rPr>
          <w:rFonts w:ascii="Times New Roman" w:hAnsi="Times New Roman" w:cs="Times New Roman"/>
          <w:b/>
          <w:sz w:val="26"/>
          <w:szCs w:val="26"/>
        </w:rPr>
        <w:t xml:space="preserve">назначения врача либо новых потенциально опасных </w:t>
      </w:r>
      <w:proofErr w:type="spellStart"/>
      <w:r w:rsidR="000405CA" w:rsidRPr="0060406B">
        <w:rPr>
          <w:rFonts w:ascii="Times New Roman" w:hAnsi="Times New Roman" w:cs="Times New Roman"/>
          <w:b/>
          <w:sz w:val="26"/>
          <w:szCs w:val="26"/>
        </w:rPr>
        <w:t>психоактивных</w:t>
      </w:r>
      <w:proofErr w:type="spellEnd"/>
      <w:r w:rsidR="000405CA" w:rsidRPr="0060406B">
        <w:rPr>
          <w:rFonts w:ascii="Times New Roman" w:hAnsi="Times New Roman" w:cs="Times New Roman"/>
          <w:b/>
          <w:sz w:val="26"/>
          <w:szCs w:val="26"/>
        </w:rPr>
        <w:t xml:space="preserve"> веществ и их метаболитов</w:t>
      </w:r>
    </w:p>
    <w:p w:rsidR="009B0B95" w:rsidRDefault="009B0B95" w:rsidP="00966E55">
      <w:pPr>
        <w:ind w:firstLine="709"/>
        <w:jc w:val="both"/>
        <w:rPr>
          <w:rFonts w:ascii="Times New Roman" w:hAnsi="Times New Roman" w:cs="Times New Roman"/>
          <w:sz w:val="26"/>
          <w:szCs w:val="26"/>
        </w:rPr>
      </w:pPr>
    </w:p>
    <w:tbl>
      <w:tblPr>
        <w:tblStyle w:val="af"/>
        <w:tblW w:w="0" w:type="auto"/>
        <w:tblLook w:val="04A0" w:firstRow="1" w:lastRow="0" w:firstColumn="1" w:lastColumn="0" w:noHBand="0" w:noVBand="1"/>
      </w:tblPr>
      <w:tblGrid>
        <w:gridCol w:w="473"/>
        <w:gridCol w:w="1524"/>
        <w:gridCol w:w="1934"/>
        <w:gridCol w:w="1942"/>
        <w:gridCol w:w="860"/>
        <w:gridCol w:w="1465"/>
        <w:gridCol w:w="1990"/>
      </w:tblGrid>
      <w:tr w:rsidR="00C669D7" w:rsidTr="00054FC1">
        <w:tc>
          <w:tcPr>
            <w:tcW w:w="432" w:type="dxa"/>
            <w:vAlign w:val="center"/>
          </w:tcPr>
          <w:p w:rsidR="00C669D7" w:rsidRPr="00054FC1" w:rsidRDefault="00C669D7" w:rsidP="00054FC1">
            <w:pPr>
              <w:jc w:val="center"/>
              <w:rPr>
                <w:rFonts w:ascii="Times New Roman" w:hAnsi="Times New Roman"/>
                <w:sz w:val="24"/>
                <w:szCs w:val="24"/>
              </w:rPr>
            </w:pPr>
            <w:r w:rsidRPr="00054FC1">
              <w:rPr>
                <w:rFonts w:ascii="Times New Roman" w:hAnsi="Times New Roman"/>
                <w:sz w:val="24"/>
                <w:szCs w:val="24"/>
              </w:rPr>
              <w:t xml:space="preserve">№ </w:t>
            </w:r>
            <w:proofErr w:type="gramStart"/>
            <w:r w:rsidRPr="00054FC1">
              <w:rPr>
                <w:rFonts w:ascii="Times New Roman" w:hAnsi="Times New Roman"/>
                <w:sz w:val="24"/>
                <w:szCs w:val="24"/>
              </w:rPr>
              <w:t>п</w:t>
            </w:r>
            <w:proofErr w:type="gramEnd"/>
            <w:r w:rsidRPr="00054FC1">
              <w:rPr>
                <w:rFonts w:ascii="Times New Roman" w:hAnsi="Times New Roman"/>
                <w:sz w:val="24"/>
                <w:szCs w:val="24"/>
              </w:rPr>
              <w:t>/п</w:t>
            </w:r>
          </w:p>
        </w:tc>
        <w:tc>
          <w:tcPr>
            <w:tcW w:w="1319" w:type="dxa"/>
            <w:vAlign w:val="center"/>
          </w:tcPr>
          <w:p w:rsidR="00C669D7" w:rsidRPr="00054FC1" w:rsidRDefault="00654443" w:rsidP="00054FC1">
            <w:pPr>
              <w:jc w:val="center"/>
              <w:rPr>
                <w:rFonts w:ascii="Times New Roman" w:hAnsi="Times New Roman"/>
                <w:sz w:val="24"/>
                <w:szCs w:val="24"/>
              </w:rPr>
            </w:pPr>
            <w:r w:rsidRPr="00054FC1">
              <w:rPr>
                <w:rFonts w:ascii="Times New Roman" w:hAnsi="Times New Roman"/>
                <w:sz w:val="24"/>
                <w:szCs w:val="24"/>
              </w:rPr>
              <w:t xml:space="preserve">Серия </w:t>
            </w:r>
            <w:r w:rsidR="00C669D7" w:rsidRPr="00054FC1">
              <w:rPr>
                <w:rFonts w:ascii="Times New Roman" w:hAnsi="Times New Roman"/>
                <w:sz w:val="24"/>
                <w:szCs w:val="24"/>
              </w:rPr>
              <w:t xml:space="preserve">№ </w:t>
            </w:r>
            <w:proofErr w:type="spellStart"/>
            <w:r w:rsidR="00C669D7" w:rsidRPr="00054FC1">
              <w:rPr>
                <w:rFonts w:ascii="Times New Roman" w:hAnsi="Times New Roman"/>
                <w:sz w:val="24"/>
                <w:szCs w:val="24"/>
              </w:rPr>
              <w:t>мед</w:t>
            </w:r>
            <w:proofErr w:type="gramStart"/>
            <w:r w:rsidR="00C669D7" w:rsidRPr="00054FC1">
              <w:rPr>
                <w:rFonts w:ascii="Times New Roman" w:hAnsi="Times New Roman"/>
                <w:sz w:val="24"/>
                <w:szCs w:val="24"/>
              </w:rPr>
              <w:t>.з</w:t>
            </w:r>
            <w:proofErr w:type="gramEnd"/>
            <w:r w:rsidR="00C669D7" w:rsidRPr="00054FC1">
              <w:rPr>
                <w:rFonts w:ascii="Times New Roman" w:hAnsi="Times New Roman"/>
                <w:sz w:val="24"/>
                <w:szCs w:val="24"/>
              </w:rPr>
              <w:t>аключения</w:t>
            </w:r>
            <w:proofErr w:type="spellEnd"/>
          </w:p>
        </w:tc>
        <w:tc>
          <w:tcPr>
            <w:tcW w:w="1665" w:type="dxa"/>
            <w:vAlign w:val="center"/>
          </w:tcPr>
          <w:p w:rsidR="00C669D7" w:rsidRPr="00054FC1" w:rsidRDefault="00C669D7" w:rsidP="00054FC1">
            <w:pPr>
              <w:jc w:val="center"/>
              <w:rPr>
                <w:rFonts w:ascii="Times New Roman" w:hAnsi="Times New Roman"/>
                <w:sz w:val="24"/>
                <w:szCs w:val="24"/>
              </w:rPr>
            </w:pPr>
            <w:r w:rsidRPr="00054FC1">
              <w:rPr>
                <w:rFonts w:ascii="Times New Roman" w:hAnsi="Times New Roman"/>
                <w:sz w:val="24"/>
                <w:szCs w:val="24"/>
              </w:rPr>
              <w:t>Дата и время проведения медицинского освидетельствования</w:t>
            </w:r>
          </w:p>
        </w:tc>
        <w:tc>
          <w:tcPr>
            <w:tcW w:w="1671" w:type="dxa"/>
            <w:vAlign w:val="center"/>
          </w:tcPr>
          <w:p w:rsidR="00C669D7" w:rsidRPr="00054FC1" w:rsidRDefault="00C669D7" w:rsidP="00054FC1">
            <w:pPr>
              <w:jc w:val="center"/>
              <w:rPr>
                <w:rFonts w:ascii="Times New Roman" w:hAnsi="Times New Roman"/>
                <w:sz w:val="24"/>
                <w:szCs w:val="24"/>
              </w:rPr>
            </w:pPr>
            <w:r w:rsidRPr="00054FC1">
              <w:rPr>
                <w:rFonts w:ascii="Times New Roman" w:hAnsi="Times New Roman"/>
                <w:sz w:val="24"/>
                <w:szCs w:val="24"/>
              </w:rPr>
              <w:t xml:space="preserve">Фамилия, имя, отчество </w:t>
            </w:r>
            <w:proofErr w:type="spellStart"/>
            <w:r w:rsidRPr="00054FC1">
              <w:rPr>
                <w:rFonts w:ascii="Times New Roman" w:hAnsi="Times New Roman"/>
                <w:sz w:val="24"/>
                <w:szCs w:val="24"/>
              </w:rPr>
              <w:t>освидетельствуемого</w:t>
            </w:r>
            <w:proofErr w:type="spellEnd"/>
            <w:r w:rsidRPr="00054FC1">
              <w:rPr>
                <w:rFonts w:ascii="Times New Roman" w:hAnsi="Times New Roman"/>
                <w:sz w:val="24"/>
                <w:szCs w:val="24"/>
              </w:rPr>
              <w:t xml:space="preserve"> полностью</w:t>
            </w:r>
          </w:p>
        </w:tc>
        <w:tc>
          <w:tcPr>
            <w:tcW w:w="759" w:type="dxa"/>
            <w:vAlign w:val="center"/>
          </w:tcPr>
          <w:p w:rsidR="00C669D7" w:rsidRPr="00054FC1" w:rsidRDefault="00C669D7" w:rsidP="00054FC1">
            <w:pPr>
              <w:jc w:val="center"/>
              <w:rPr>
                <w:rFonts w:ascii="Times New Roman" w:hAnsi="Times New Roman"/>
                <w:sz w:val="24"/>
                <w:szCs w:val="24"/>
              </w:rPr>
            </w:pPr>
            <w:r w:rsidRPr="00054FC1">
              <w:rPr>
                <w:rFonts w:ascii="Times New Roman" w:hAnsi="Times New Roman"/>
                <w:sz w:val="24"/>
                <w:szCs w:val="24"/>
              </w:rPr>
              <w:t>Возраст</w:t>
            </w:r>
          </w:p>
        </w:tc>
        <w:tc>
          <w:tcPr>
            <w:tcW w:w="1269" w:type="dxa"/>
            <w:vAlign w:val="center"/>
          </w:tcPr>
          <w:p w:rsidR="00C669D7" w:rsidRPr="00054FC1" w:rsidRDefault="00C669D7" w:rsidP="00054FC1">
            <w:pPr>
              <w:jc w:val="center"/>
              <w:rPr>
                <w:rFonts w:ascii="Times New Roman" w:hAnsi="Times New Roman"/>
                <w:sz w:val="24"/>
                <w:szCs w:val="24"/>
              </w:rPr>
            </w:pPr>
            <w:r w:rsidRPr="00054FC1">
              <w:rPr>
                <w:rFonts w:ascii="Times New Roman" w:hAnsi="Times New Roman"/>
                <w:sz w:val="24"/>
                <w:szCs w:val="24"/>
              </w:rPr>
              <w:t>Подпись ответственного лица</w:t>
            </w:r>
          </w:p>
        </w:tc>
        <w:tc>
          <w:tcPr>
            <w:tcW w:w="1711" w:type="dxa"/>
            <w:vAlign w:val="center"/>
          </w:tcPr>
          <w:p w:rsidR="00C669D7" w:rsidRPr="00054FC1" w:rsidRDefault="00C669D7" w:rsidP="00054FC1">
            <w:pPr>
              <w:jc w:val="center"/>
              <w:rPr>
                <w:rFonts w:ascii="Times New Roman" w:hAnsi="Times New Roman"/>
                <w:sz w:val="24"/>
                <w:szCs w:val="24"/>
              </w:rPr>
            </w:pPr>
            <w:r w:rsidRPr="00054FC1">
              <w:rPr>
                <w:rFonts w:ascii="Times New Roman" w:hAnsi="Times New Roman"/>
                <w:sz w:val="24"/>
                <w:szCs w:val="24"/>
              </w:rPr>
              <w:t xml:space="preserve">Подпись </w:t>
            </w:r>
            <w:proofErr w:type="spellStart"/>
            <w:r w:rsidRPr="00054FC1">
              <w:rPr>
                <w:rFonts w:ascii="Times New Roman" w:hAnsi="Times New Roman"/>
                <w:sz w:val="24"/>
                <w:szCs w:val="24"/>
              </w:rPr>
              <w:t>освидетельствуемого</w:t>
            </w:r>
            <w:proofErr w:type="spellEnd"/>
            <w:r w:rsidRPr="00054FC1">
              <w:rPr>
                <w:rFonts w:ascii="Times New Roman" w:hAnsi="Times New Roman"/>
                <w:sz w:val="24"/>
                <w:szCs w:val="24"/>
              </w:rPr>
              <w:t xml:space="preserve">, получившего </w:t>
            </w:r>
            <w:proofErr w:type="spellStart"/>
            <w:r w:rsidRPr="00054FC1">
              <w:rPr>
                <w:rFonts w:ascii="Times New Roman" w:hAnsi="Times New Roman"/>
                <w:sz w:val="24"/>
                <w:szCs w:val="24"/>
              </w:rPr>
              <w:t>мед</w:t>
            </w:r>
            <w:proofErr w:type="gramStart"/>
            <w:r w:rsidRPr="00054FC1">
              <w:rPr>
                <w:rFonts w:ascii="Times New Roman" w:hAnsi="Times New Roman"/>
                <w:sz w:val="24"/>
                <w:szCs w:val="24"/>
              </w:rPr>
              <w:t>.з</w:t>
            </w:r>
            <w:proofErr w:type="gramEnd"/>
            <w:r w:rsidRPr="00054FC1">
              <w:rPr>
                <w:rFonts w:ascii="Times New Roman" w:hAnsi="Times New Roman"/>
                <w:sz w:val="24"/>
                <w:szCs w:val="24"/>
              </w:rPr>
              <w:t>аключение</w:t>
            </w:r>
            <w:proofErr w:type="spellEnd"/>
          </w:p>
        </w:tc>
      </w:tr>
      <w:tr w:rsidR="00C669D7" w:rsidTr="00054FC1">
        <w:tc>
          <w:tcPr>
            <w:tcW w:w="432" w:type="dxa"/>
            <w:vAlign w:val="center"/>
          </w:tcPr>
          <w:p w:rsidR="00C669D7" w:rsidRPr="00054FC1" w:rsidRDefault="00054FC1" w:rsidP="00054FC1">
            <w:pPr>
              <w:jc w:val="center"/>
              <w:rPr>
                <w:rFonts w:ascii="Times New Roman" w:hAnsi="Times New Roman"/>
                <w:sz w:val="24"/>
                <w:szCs w:val="24"/>
              </w:rPr>
            </w:pPr>
            <w:r w:rsidRPr="00054FC1">
              <w:rPr>
                <w:rFonts w:ascii="Times New Roman" w:hAnsi="Times New Roman"/>
                <w:sz w:val="24"/>
                <w:szCs w:val="24"/>
              </w:rPr>
              <w:t>1</w:t>
            </w:r>
          </w:p>
        </w:tc>
        <w:tc>
          <w:tcPr>
            <w:tcW w:w="1319" w:type="dxa"/>
            <w:vAlign w:val="center"/>
          </w:tcPr>
          <w:p w:rsidR="00C669D7" w:rsidRPr="00054FC1" w:rsidRDefault="00054FC1" w:rsidP="00054FC1">
            <w:pPr>
              <w:jc w:val="center"/>
              <w:rPr>
                <w:rFonts w:ascii="Times New Roman" w:hAnsi="Times New Roman"/>
                <w:sz w:val="24"/>
                <w:szCs w:val="24"/>
              </w:rPr>
            </w:pPr>
            <w:r w:rsidRPr="00054FC1">
              <w:rPr>
                <w:rFonts w:ascii="Times New Roman" w:hAnsi="Times New Roman"/>
                <w:sz w:val="24"/>
                <w:szCs w:val="24"/>
              </w:rPr>
              <w:t>2</w:t>
            </w:r>
          </w:p>
        </w:tc>
        <w:tc>
          <w:tcPr>
            <w:tcW w:w="1665" w:type="dxa"/>
            <w:vAlign w:val="center"/>
          </w:tcPr>
          <w:p w:rsidR="00C669D7" w:rsidRPr="00054FC1" w:rsidRDefault="00054FC1" w:rsidP="00054FC1">
            <w:pPr>
              <w:jc w:val="center"/>
              <w:rPr>
                <w:rFonts w:ascii="Times New Roman" w:hAnsi="Times New Roman"/>
                <w:sz w:val="24"/>
                <w:szCs w:val="24"/>
              </w:rPr>
            </w:pPr>
            <w:r w:rsidRPr="00054FC1">
              <w:rPr>
                <w:rFonts w:ascii="Times New Roman" w:hAnsi="Times New Roman"/>
                <w:sz w:val="24"/>
                <w:szCs w:val="24"/>
              </w:rPr>
              <w:t>3</w:t>
            </w:r>
          </w:p>
        </w:tc>
        <w:tc>
          <w:tcPr>
            <w:tcW w:w="1671" w:type="dxa"/>
            <w:vAlign w:val="center"/>
          </w:tcPr>
          <w:p w:rsidR="00C669D7" w:rsidRPr="00054FC1" w:rsidRDefault="00054FC1" w:rsidP="00054FC1">
            <w:pPr>
              <w:jc w:val="center"/>
              <w:rPr>
                <w:rFonts w:ascii="Times New Roman" w:hAnsi="Times New Roman"/>
                <w:sz w:val="24"/>
                <w:szCs w:val="24"/>
              </w:rPr>
            </w:pPr>
            <w:r w:rsidRPr="00054FC1">
              <w:rPr>
                <w:rFonts w:ascii="Times New Roman" w:hAnsi="Times New Roman"/>
                <w:sz w:val="24"/>
                <w:szCs w:val="24"/>
              </w:rPr>
              <w:t>4</w:t>
            </w:r>
          </w:p>
        </w:tc>
        <w:tc>
          <w:tcPr>
            <w:tcW w:w="759" w:type="dxa"/>
            <w:vAlign w:val="center"/>
          </w:tcPr>
          <w:p w:rsidR="00C669D7" w:rsidRPr="00054FC1" w:rsidRDefault="00054FC1" w:rsidP="00054FC1">
            <w:pPr>
              <w:jc w:val="center"/>
              <w:rPr>
                <w:rFonts w:ascii="Times New Roman" w:hAnsi="Times New Roman"/>
                <w:sz w:val="24"/>
                <w:szCs w:val="24"/>
              </w:rPr>
            </w:pPr>
            <w:r w:rsidRPr="00054FC1">
              <w:rPr>
                <w:rFonts w:ascii="Times New Roman" w:hAnsi="Times New Roman"/>
                <w:sz w:val="24"/>
                <w:szCs w:val="24"/>
              </w:rPr>
              <w:t>5</w:t>
            </w:r>
          </w:p>
        </w:tc>
        <w:tc>
          <w:tcPr>
            <w:tcW w:w="1269" w:type="dxa"/>
            <w:vAlign w:val="center"/>
          </w:tcPr>
          <w:p w:rsidR="00C669D7" w:rsidRPr="00054FC1" w:rsidRDefault="00054FC1" w:rsidP="00054FC1">
            <w:pPr>
              <w:jc w:val="center"/>
              <w:rPr>
                <w:rFonts w:ascii="Times New Roman" w:hAnsi="Times New Roman"/>
                <w:sz w:val="24"/>
                <w:szCs w:val="24"/>
              </w:rPr>
            </w:pPr>
            <w:r w:rsidRPr="00054FC1">
              <w:rPr>
                <w:rFonts w:ascii="Times New Roman" w:hAnsi="Times New Roman"/>
                <w:sz w:val="24"/>
                <w:szCs w:val="24"/>
              </w:rPr>
              <w:t>6</w:t>
            </w:r>
          </w:p>
        </w:tc>
        <w:tc>
          <w:tcPr>
            <w:tcW w:w="1711" w:type="dxa"/>
            <w:vAlign w:val="center"/>
          </w:tcPr>
          <w:p w:rsidR="00C669D7" w:rsidRPr="00054FC1" w:rsidRDefault="00054FC1" w:rsidP="00054FC1">
            <w:pPr>
              <w:jc w:val="center"/>
              <w:rPr>
                <w:rFonts w:ascii="Times New Roman" w:hAnsi="Times New Roman"/>
                <w:sz w:val="24"/>
                <w:szCs w:val="24"/>
              </w:rPr>
            </w:pPr>
            <w:r w:rsidRPr="00054FC1">
              <w:rPr>
                <w:rFonts w:ascii="Times New Roman" w:hAnsi="Times New Roman"/>
                <w:sz w:val="24"/>
                <w:szCs w:val="24"/>
              </w:rPr>
              <w:t>7</w:t>
            </w:r>
          </w:p>
        </w:tc>
      </w:tr>
      <w:tr w:rsidR="00054FC1" w:rsidTr="00C669D7">
        <w:tc>
          <w:tcPr>
            <w:tcW w:w="432" w:type="dxa"/>
          </w:tcPr>
          <w:p w:rsidR="00054FC1" w:rsidRDefault="00054FC1" w:rsidP="006D1118">
            <w:pPr>
              <w:jc w:val="both"/>
              <w:rPr>
                <w:rFonts w:ascii="Times New Roman" w:hAnsi="Times New Roman"/>
                <w:sz w:val="26"/>
                <w:szCs w:val="26"/>
              </w:rPr>
            </w:pPr>
          </w:p>
        </w:tc>
        <w:tc>
          <w:tcPr>
            <w:tcW w:w="1319" w:type="dxa"/>
          </w:tcPr>
          <w:p w:rsidR="00054FC1" w:rsidRDefault="00054FC1" w:rsidP="006D1118">
            <w:pPr>
              <w:jc w:val="both"/>
              <w:rPr>
                <w:rFonts w:ascii="Times New Roman" w:hAnsi="Times New Roman"/>
                <w:sz w:val="26"/>
                <w:szCs w:val="26"/>
              </w:rPr>
            </w:pPr>
          </w:p>
        </w:tc>
        <w:tc>
          <w:tcPr>
            <w:tcW w:w="1665" w:type="dxa"/>
          </w:tcPr>
          <w:p w:rsidR="00054FC1" w:rsidRDefault="00054FC1" w:rsidP="006D1118">
            <w:pPr>
              <w:jc w:val="both"/>
              <w:rPr>
                <w:rFonts w:ascii="Times New Roman" w:hAnsi="Times New Roman"/>
                <w:sz w:val="26"/>
                <w:szCs w:val="26"/>
              </w:rPr>
            </w:pPr>
          </w:p>
        </w:tc>
        <w:tc>
          <w:tcPr>
            <w:tcW w:w="1671" w:type="dxa"/>
          </w:tcPr>
          <w:p w:rsidR="00054FC1" w:rsidRDefault="00054FC1" w:rsidP="006D1118">
            <w:pPr>
              <w:jc w:val="both"/>
              <w:rPr>
                <w:rFonts w:ascii="Times New Roman" w:hAnsi="Times New Roman"/>
                <w:sz w:val="26"/>
                <w:szCs w:val="26"/>
              </w:rPr>
            </w:pPr>
          </w:p>
        </w:tc>
        <w:tc>
          <w:tcPr>
            <w:tcW w:w="759" w:type="dxa"/>
          </w:tcPr>
          <w:p w:rsidR="00054FC1" w:rsidRDefault="00054FC1" w:rsidP="006D1118">
            <w:pPr>
              <w:jc w:val="both"/>
              <w:rPr>
                <w:rFonts w:ascii="Times New Roman" w:hAnsi="Times New Roman"/>
                <w:sz w:val="26"/>
                <w:szCs w:val="26"/>
              </w:rPr>
            </w:pPr>
          </w:p>
        </w:tc>
        <w:tc>
          <w:tcPr>
            <w:tcW w:w="1269" w:type="dxa"/>
          </w:tcPr>
          <w:p w:rsidR="00054FC1" w:rsidRDefault="00054FC1" w:rsidP="006D1118">
            <w:pPr>
              <w:jc w:val="both"/>
              <w:rPr>
                <w:rFonts w:ascii="Times New Roman" w:hAnsi="Times New Roman"/>
                <w:sz w:val="26"/>
                <w:szCs w:val="26"/>
              </w:rPr>
            </w:pPr>
          </w:p>
        </w:tc>
        <w:tc>
          <w:tcPr>
            <w:tcW w:w="1711" w:type="dxa"/>
          </w:tcPr>
          <w:p w:rsidR="00054FC1" w:rsidRDefault="00054FC1" w:rsidP="006D1118">
            <w:pPr>
              <w:jc w:val="both"/>
              <w:rPr>
                <w:rFonts w:ascii="Times New Roman" w:hAnsi="Times New Roman"/>
                <w:sz w:val="26"/>
                <w:szCs w:val="26"/>
              </w:rPr>
            </w:pPr>
          </w:p>
        </w:tc>
      </w:tr>
      <w:tr w:rsidR="00054FC1" w:rsidTr="00C669D7">
        <w:tc>
          <w:tcPr>
            <w:tcW w:w="432" w:type="dxa"/>
          </w:tcPr>
          <w:p w:rsidR="00054FC1" w:rsidRDefault="00054FC1" w:rsidP="006D1118">
            <w:pPr>
              <w:jc w:val="both"/>
              <w:rPr>
                <w:rFonts w:ascii="Times New Roman" w:hAnsi="Times New Roman"/>
                <w:sz w:val="26"/>
                <w:szCs w:val="26"/>
              </w:rPr>
            </w:pPr>
          </w:p>
        </w:tc>
        <w:tc>
          <w:tcPr>
            <w:tcW w:w="1319" w:type="dxa"/>
          </w:tcPr>
          <w:p w:rsidR="00054FC1" w:rsidRDefault="00054FC1" w:rsidP="006D1118">
            <w:pPr>
              <w:jc w:val="both"/>
              <w:rPr>
                <w:rFonts w:ascii="Times New Roman" w:hAnsi="Times New Roman"/>
                <w:sz w:val="26"/>
                <w:szCs w:val="26"/>
              </w:rPr>
            </w:pPr>
          </w:p>
        </w:tc>
        <w:tc>
          <w:tcPr>
            <w:tcW w:w="1665" w:type="dxa"/>
          </w:tcPr>
          <w:p w:rsidR="00054FC1" w:rsidRDefault="00054FC1" w:rsidP="006D1118">
            <w:pPr>
              <w:jc w:val="both"/>
              <w:rPr>
                <w:rFonts w:ascii="Times New Roman" w:hAnsi="Times New Roman"/>
                <w:sz w:val="26"/>
                <w:szCs w:val="26"/>
              </w:rPr>
            </w:pPr>
          </w:p>
        </w:tc>
        <w:tc>
          <w:tcPr>
            <w:tcW w:w="1671" w:type="dxa"/>
          </w:tcPr>
          <w:p w:rsidR="00054FC1" w:rsidRDefault="00054FC1" w:rsidP="006D1118">
            <w:pPr>
              <w:jc w:val="both"/>
              <w:rPr>
                <w:rFonts w:ascii="Times New Roman" w:hAnsi="Times New Roman"/>
                <w:sz w:val="26"/>
                <w:szCs w:val="26"/>
              </w:rPr>
            </w:pPr>
          </w:p>
        </w:tc>
        <w:tc>
          <w:tcPr>
            <w:tcW w:w="759" w:type="dxa"/>
          </w:tcPr>
          <w:p w:rsidR="00054FC1" w:rsidRDefault="00054FC1" w:rsidP="006D1118">
            <w:pPr>
              <w:jc w:val="both"/>
              <w:rPr>
                <w:rFonts w:ascii="Times New Roman" w:hAnsi="Times New Roman"/>
                <w:sz w:val="26"/>
                <w:szCs w:val="26"/>
              </w:rPr>
            </w:pPr>
          </w:p>
        </w:tc>
        <w:tc>
          <w:tcPr>
            <w:tcW w:w="1269" w:type="dxa"/>
          </w:tcPr>
          <w:p w:rsidR="00054FC1" w:rsidRDefault="00054FC1" w:rsidP="006D1118">
            <w:pPr>
              <w:jc w:val="both"/>
              <w:rPr>
                <w:rFonts w:ascii="Times New Roman" w:hAnsi="Times New Roman"/>
                <w:sz w:val="26"/>
                <w:szCs w:val="26"/>
              </w:rPr>
            </w:pPr>
          </w:p>
        </w:tc>
        <w:tc>
          <w:tcPr>
            <w:tcW w:w="1711" w:type="dxa"/>
          </w:tcPr>
          <w:p w:rsidR="00054FC1" w:rsidRDefault="00054FC1" w:rsidP="006D1118">
            <w:pPr>
              <w:jc w:val="both"/>
              <w:rPr>
                <w:rFonts w:ascii="Times New Roman" w:hAnsi="Times New Roman"/>
                <w:sz w:val="26"/>
                <w:szCs w:val="26"/>
              </w:rPr>
            </w:pPr>
          </w:p>
        </w:tc>
      </w:tr>
    </w:tbl>
    <w:p w:rsidR="00780B51" w:rsidRDefault="00780B51" w:rsidP="006D1118">
      <w:pPr>
        <w:jc w:val="both"/>
        <w:rPr>
          <w:rFonts w:ascii="Times New Roman" w:hAnsi="Times New Roman" w:cs="Times New Roman"/>
          <w:sz w:val="26"/>
          <w:szCs w:val="26"/>
        </w:rPr>
      </w:pPr>
    </w:p>
    <w:p w:rsidR="00B63FAB" w:rsidRDefault="00B63FAB" w:rsidP="00E655BB">
      <w:pPr>
        <w:pStyle w:val="110"/>
        <w:shd w:val="clear" w:color="auto" w:fill="auto"/>
        <w:spacing w:before="0" w:line="240" w:lineRule="auto"/>
        <w:ind w:left="72" w:right="-93"/>
        <w:jc w:val="right"/>
        <w:rPr>
          <w:sz w:val="20"/>
          <w:szCs w:val="26"/>
        </w:rPr>
      </w:pPr>
    </w:p>
    <w:p w:rsidR="00B63FAB" w:rsidRDefault="00B63FAB" w:rsidP="00E655BB">
      <w:pPr>
        <w:pStyle w:val="110"/>
        <w:shd w:val="clear" w:color="auto" w:fill="auto"/>
        <w:spacing w:before="0" w:line="240" w:lineRule="auto"/>
        <w:ind w:left="72" w:right="-93"/>
        <w:jc w:val="right"/>
        <w:rPr>
          <w:sz w:val="20"/>
          <w:szCs w:val="26"/>
        </w:rPr>
      </w:pPr>
    </w:p>
    <w:p w:rsidR="00B63FAB" w:rsidRDefault="00B63FAB"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4C7BB9" w:rsidRDefault="004C7BB9" w:rsidP="00E655BB">
      <w:pPr>
        <w:pStyle w:val="110"/>
        <w:shd w:val="clear" w:color="auto" w:fill="auto"/>
        <w:spacing w:before="0" w:line="240" w:lineRule="auto"/>
        <w:ind w:left="72" w:right="-93"/>
        <w:jc w:val="right"/>
        <w:rPr>
          <w:sz w:val="20"/>
          <w:szCs w:val="26"/>
        </w:rPr>
      </w:pPr>
    </w:p>
    <w:p w:rsidR="00B63FAB" w:rsidRDefault="00B63FAB" w:rsidP="00E655BB">
      <w:pPr>
        <w:pStyle w:val="110"/>
        <w:shd w:val="clear" w:color="auto" w:fill="auto"/>
        <w:spacing w:before="0" w:line="240" w:lineRule="auto"/>
        <w:ind w:left="72" w:right="-93"/>
        <w:jc w:val="right"/>
        <w:rPr>
          <w:sz w:val="20"/>
          <w:szCs w:val="26"/>
        </w:rPr>
      </w:pPr>
    </w:p>
    <w:bookmarkEnd w:id="38"/>
    <w:p w:rsidR="005C4B2D" w:rsidRDefault="005C4B2D" w:rsidP="00433654">
      <w:pPr>
        <w:widowControl/>
        <w:snapToGrid w:val="0"/>
        <w:rPr>
          <w:rFonts w:ascii="Times New Roman" w:eastAsia="Times New Roman" w:hAnsi="Times New Roman" w:cs="Times New Roman"/>
          <w:b/>
          <w:bCs/>
          <w:iCs/>
          <w:color w:val="auto"/>
          <w:sz w:val="28"/>
          <w:szCs w:val="28"/>
          <w:lang w:bidi="ar-SA"/>
        </w:rPr>
      </w:pPr>
    </w:p>
    <w:p w:rsidR="005C4B2D" w:rsidRDefault="005C4B2D" w:rsidP="005C4B2D">
      <w:pPr>
        <w:widowControl/>
        <w:snapToGrid w:val="0"/>
        <w:jc w:val="center"/>
        <w:rPr>
          <w:rFonts w:ascii="Times New Roman" w:eastAsia="Times New Roman" w:hAnsi="Times New Roman" w:cs="Times New Roman"/>
          <w:b/>
          <w:bCs/>
          <w:iCs/>
          <w:color w:val="auto"/>
          <w:sz w:val="28"/>
          <w:szCs w:val="28"/>
          <w:lang w:bidi="ar-SA"/>
        </w:rPr>
      </w:pPr>
    </w:p>
    <w:sectPr w:rsidR="005C4B2D" w:rsidSect="00B63FAB">
      <w:headerReference w:type="default" r:id="rId19"/>
      <w:footerReference w:type="default" r:id="rId20"/>
      <w:pgSz w:w="12240" w:h="15840"/>
      <w:pgMar w:top="1134" w:right="567" w:bottom="1134" w:left="1701"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80B" w:rsidRDefault="009A380B">
      <w:r>
        <w:separator/>
      </w:r>
    </w:p>
  </w:endnote>
  <w:endnote w:type="continuationSeparator" w:id="0">
    <w:p w:rsidR="009A380B" w:rsidRDefault="009A3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panose1 w:val="00000000000000000000"/>
    <w:charset w:val="CC"/>
    <w:family w:val="auto"/>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BA3" w:rsidRDefault="00524BA3">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80B" w:rsidRDefault="009A380B"/>
  </w:footnote>
  <w:footnote w:type="continuationSeparator" w:id="0">
    <w:p w:rsidR="009A380B" w:rsidRDefault="009A380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BA3" w:rsidRDefault="00524BA3">
    <w:pPr>
      <w:rPr>
        <w:rFonts w:ascii="Times New Roman" w:hAnsi="Times New Roman" w:cs="Times New Roman"/>
        <w:sz w:val="20"/>
        <w:szCs w:val="20"/>
      </w:rPr>
    </w:pPr>
  </w:p>
  <w:p w:rsidR="00524BA3" w:rsidRDefault="00524BA3">
    <w:pPr>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5489"/>
    <w:multiLevelType w:val="multilevel"/>
    <w:tmpl w:val="BEDC9B98"/>
    <w:lvl w:ilvl="0">
      <w:numFmt w:val="decimal"/>
      <w:lvlText w:val="2.3.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F44506"/>
    <w:multiLevelType w:val="multilevel"/>
    <w:tmpl w:val="45B45F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A7129D"/>
    <w:multiLevelType w:val="multilevel"/>
    <w:tmpl w:val="91B8DA9E"/>
    <w:lvl w:ilvl="0">
      <w:start w:val="1"/>
      <w:numFmt w:val="bullet"/>
      <w:lvlText w:val=""/>
      <w:lvlJc w:val="left"/>
      <w:pPr>
        <w:ind w:left="720" w:hanging="360"/>
      </w:pPr>
      <w:rPr>
        <w:rFonts w:ascii="Symbol" w:hAnsi="Symbol" w:hint="default"/>
      </w:rPr>
    </w:lvl>
    <w:lvl w:ilvl="1">
      <w:start w:val="3"/>
      <w:numFmt w:val="decimal"/>
      <w:isLgl/>
      <w:lvlText w:val="%1.%2."/>
      <w:lvlJc w:val="left"/>
      <w:pPr>
        <w:ind w:left="1200" w:hanging="720"/>
      </w:pPr>
      <w:rPr>
        <w:rFonts w:hint="default"/>
        <w:b w:val="0"/>
      </w:rPr>
    </w:lvl>
    <w:lvl w:ilvl="2">
      <w:start w:val="1"/>
      <w:numFmt w:val="decimal"/>
      <w:isLgl/>
      <w:lvlText w:val="%1.%2.%3."/>
      <w:lvlJc w:val="left"/>
      <w:pPr>
        <w:ind w:left="132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920" w:hanging="1080"/>
      </w:pPr>
      <w:rPr>
        <w:rFonts w:hint="default"/>
        <w:b w:val="0"/>
      </w:rPr>
    </w:lvl>
    <w:lvl w:ilvl="5">
      <w:start w:val="1"/>
      <w:numFmt w:val="decimal"/>
      <w:isLgl/>
      <w:lvlText w:val="%1.%2.%3.%4.%5.%6."/>
      <w:lvlJc w:val="left"/>
      <w:pPr>
        <w:ind w:left="2400" w:hanging="144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3000" w:hanging="1800"/>
      </w:pPr>
      <w:rPr>
        <w:rFonts w:hint="default"/>
        <w:b w:val="0"/>
      </w:rPr>
    </w:lvl>
    <w:lvl w:ilvl="8">
      <w:start w:val="1"/>
      <w:numFmt w:val="decimal"/>
      <w:isLgl/>
      <w:lvlText w:val="%1.%2.%3.%4.%5.%6.%7.%8.%9."/>
      <w:lvlJc w:val="left"/>
      <w:pPr>
        <w:ind w:left="3120" w:hanging="1800"/>
      </w:pPr>
      <w:rPr>
        <w:rFonts w:hint="default"/>
        <w:b w:val="0"/>
      </w:rPr>
    </w:lvl>
  </w:abstractNum>
  <w:abstractNum w:abstractNumId="3">
    <w:nsid w:val="0ABE533F"/>
    <w:multiLevelType w:val="multilevel"/>
    <w:tmpl w:val="9CB0AD30"/>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917D86"/>
    <w:multiLevelType w:val="multilevel"/>
    <w:tmpl w:val="B94E7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863F13"/>
    <w:multiLevelType w:val="hybridMultilevel"/>
    <w:tmpl w:val="2F449EF4"/>
    <w:lvl w:ilvl="0" w:tplc="92368D10">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nsid w:val="149C67AE"/>
    <w:multiLevelType w:val="multilevel"/>
    <w:tmpl w:val="AE5C8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22387C"/>
    <w:multiLevelType w:val="multilevel"/>
    <w:tmpl w:val="2DA68C8C"/>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8">
    <w:nsid w:val="26C164BB"/>
    <w:multiLevelType w:val="hybridMultilevel"/>
    <w:tmpl w:val="343C4F94"/>
    <w:lvl w:ilvl="0" w:tplc="D1C048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D351E8"/>
    <w:multiLevelType w:val="multilevel"/>
    <w:tmpl w:val="4028A80A"/>
    <w:lvl w:ilvl="0">
      <w:start w:val="1"/>
      <w:numFmt w:val="decimal"/>
      <w:lvlText w:val="%1."/>
      <w:lvlJc w:val="left"/>
      <w:pPr>
        <w:ind w:left="720" w:hanging="360"/>
      </w:pPr>
      <w:rPr>
        <w:rFonts w:hint="default"/>
      </w:rPr>
    </w:lvl>
    <w:lvl w:ilvl="1">
      <w:start w:val="1"/>
      <w:numFmt w:val="decimal"/>
      <w:isLgl/>
      <w:lvlText w:val="%1.%2."/>
      <w:lvlJc w:val="left"/>
      <w:pPr>
        <w:ind w:left="1245" w:hanging="7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935" w:hanging="108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625" w:hanging="1440"/>
      </w:pPr>
      <w:rPr>
        <w:rFonts w:hint="default"/>
      </w:rPr>
    </w:lvl>
    <w:lvl w:ilvl="6">
      <w:start w:val="1"/>
      <w:numFmt w:val="decimal"/>
      <w:isLgl/>
      <w:lvlText w:val="%1.%2.%3.%4.%5.%6.%7."/>
      <w:lvlJc w:val="left"/>
      <w:pPr>
        <w:ind w:left="3150" w:hanging="1800"/>
      </w:pPr>
      <w:rPr>
        <w:rFonts w:hint="default"/>
      </w:rPr>
    </w:lvl>
    <w:lvl w:ilvl="7">
      <w:start w:val="1"/>
      <w:numFmt w:val="decimal"/>
      <w:isLgl/>
      <w:lvlText w:val="%1.%2.%3.%4.%5.%6.%7.%8."/>
      <w:lvlJc w:val="left"/>
      <w:pPr>
        <w:ind w:left="3315" w:hanging="1800"/>
      </w:pPr>
      <w:rPr>
        <w:rFonts w:hint="default"/>
      </w:rPr>
    </w:lvl>
    <w:lvl w:ilvl="8">
      <w:start w:val="1"/>
      <w:numFmt w:val="decimal"/>
      <w:isLgl/>
      <w:lvlText w:val="%1.%2.%3.%4.%5.%6.%7.%8.%9."/>
      <w:lvlJc w:val="left"/>
      <w:pPr>
        <w:ind w:left="3840" w:hanging="2160"/>
      </w:pPr>
      <w:rPr>
        <w:rFonts w:hint="default"/>
      </w:rPr>
    </w:lvl>
  </w:abstractNum>
  <w:abstractNum w:abstractNumId="10">
    <w:nsid w:val="2A750394"/>
    <w:multiLevelType w:val="multilevel"/>
    <w:tmpl w:val="F30E1910"/>
    <w:lvl w:ilvl="0">
      <w:numFmt w:val="decimal"/>
      <w:lvlText w:val="2.3.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7D76BE"/>
    <w:multiLevelType w:val="multilevel"/>
    <w:tmpl w:val="70A01C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631475"/>
    <w:multiLevelType w:val="hybridMultilevel"/>
    <w:tmpl w:val="15F82B26"/>
    <w:lvl w:ilvl="0" w:tplc="D1C0480E">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13">
    <w:nsid w:val="34584122"/>
    <w:multiLevelType w:val="hybridMultilevel"/>
    <w:tmpl w:val="D45444B8"/>
    <w:lvl w:ilvl="0" w:tplc="D1C048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5F5A54"/>
    <w:multiLevelType w:val="hybridMultilevel"/>
    <w:tmpl w:val="0C36EC70"/>
    <w:lvl w:ilvl="0" w:tplc="D1C048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1E63A9"/>
    <w:multiLevelType w:val="multilevel"/>
    <w:tmpl w:val="50B826A2"/>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B3A4023"/>
    <w:multiLevelType w:val="hybridMultilevel"/>
    <w:tmpl w:val="6622C72A"/>
    <w:lvl w:ilvl="0" w:tplc="D1C048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B763E00"/>
    <w:multiLevelType w:val="multilevel"/>
    <w:tmpl w:val="7D0E0D70"/>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E926B55"/>
    <w:multiLevelType w:val="hybridMultilevel"/>
    <w:tmpl w:val="C9A42DC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2457A14"/>
    <w:multiLevelType w:val="multilevel"/>
    <w:tmpl w:val="24F63D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79F3FB5"/>
    <w:multiLevelType w:val="multilevel"/>
    <w:tmpl w:val="A71EB7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7BD376F"/>
    <w:multiLevelType w:val="hybridMultilevel"/>
    <w:tmpl w:val="D844375A"/>
    <w:lvl w:ilvl="0" w:tplc="D1C048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DEA283F"/>
    <w:multiLevelType w:val="multilevel"/>
    <w:tmpl w:val="525AB39E"/>
    <w:lvl w:ilvl="0">
      <w:numFmt w:val="decimal"/>
      <w:lvlText w:val="2.3.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8723D1F"/>
    <w:multiLevelType w:val="multilevel"/>
    <w:tmpl w:val="1E8088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B877341"/>
    <w:multiLevelType w:val="multilevel"/>
    <w:tmpl w:val="A7A4C1A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6CE43C8B"/>
    <w:multiLevelType w:val="multilevel"/>
    <w:tmpl w:val="A3127608"/>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72157097"/>
    <w:multiLevelType w:val="multilevel"/>
    <w:tmpl w:val="5690251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76A6E14"/>
    <w:multiLevelType w:val="multilevel"/>
    <w:tmpl w:val="868AF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BE6710D"/>
    <w:multiLevelType w:val="multilevel"/>
    <w:tmpl w:val="B404698A"/>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CBE4C39"/>
    <w:multiLevelType w:val="multilevel"/>
    <w:tmpl w:val="F8962AD4"/>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7"/>
  </w:num>
  <w:num w:numId="3">
    <w:abstractNumId w:val="25"/>
  </w:num>
  <w:num w:numId="4">
    <w:abstractNumId w:val="17"/>
  </w:num>
  <w:num w:numId="5">
    <w:abstractNumId w:val="29"/>
  </w:num>
  <w:num w:numId="6">
    <w:abstractNumId w:val="10"/>
  </w:num>
  <w:num w:numId="7">
    <w:abstractNumId w:val="0"/>
  </w:num>
  <w:num w:numId="8">
    <w:abstractNumId w:val="22"/>
  </w:num>
  <w:num w:numId="9">
    <w:abstractNumId w:val="7"/>
  </w:num>
  <w:num w:numId="10">
    <w:abstractNumId w:val="19"/>
  </w:num>
  <w:num w:numId="11">
    <w:abstractNumId w:val="12"/>
  </w:num>
  <w:num w:numId="12">
    <w:abstractNumId w:val="14"/>
  </w:num>
  <w:num w:numId="13">
    <w:abstractNumId w:val="8"/>
  </w:num>
  <w:num w:numId="14">
    <w:abstractNumId w:val="20"/>
  </w:num>
  <w:num w:numId="15">
    <w:abstractNumId w:val="23"/>
  </w:num>
  <w:num w:numId="16">
    <w:abstractNumId w:val="30"/>
  </w:num>
  <w:num w:numId="17">
    <w:abstractNumId w:val="11"/>
  </w:num>
  <w:num w:numId="18">
    <w:abstractNumId w:val="15"/>
  </w:num>
  <w:num w:numId="19">
    <w:abstractNumId w:val="13"/>
  </w:num>
  <w:num w:numId="20">
    <w:abstractNumId w:val="16"/>
  </w:num>
  <w:num w:numId="21">
    <w:abstractNumId w:val="21"/>
  </w:num>
  <w:num w:numId="22">
    <w:abstractNumId w:val="3"/>
  </w:num>
  <w:num w:numId="23">
    <w:abstractNumId w:val="24"/>
  </w:num>
  <w:num w:numId="24">
    <w:abstractNumId w:val="20"/>
    <w:lvlOverride w:ilvl="0">
      <w:startOverride w:val="1"/>
    </w:lvlOverride>
    <w:lvlOverride w:ilvl="1"/>
    <w:lvlOverride w:ilvl="2"/>
    <w:lvlOverride w:ilvl="3"/>
    <w:lvlOverride w:ilvl="4"/>
    <w:lvlOverride w:ilvl="5"/>
    <w:lvlOverride w:ilvl="6"/>
    <w:lvlOverride w:ilvl="7"/>
    <w:lvlOverride w:ilvl="8"/>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6"/>
  </w:num>
  <w:num w:numId="28">
    <w:abstractNumId w:val="28"/>
  </w:num>
  <w:num w:numId="29">
    <w:abstractNumId w:val="4"/>
  </w:num>
  <w:num w:numId="30">
    <w:abstractNumId w:val="9"/>
  </w:num>
  <w:num w:numId="31">
    <w:abstractNumId w:val="2"/>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4E4"/>
    <w:rsid w:val="00026BB8"/>
    <w:rsid w:val="000343FF"/>
    <w:rsid w:val="000405CA"/>
    <w:rsid w:val="00051BE4"/>
    <w:rsid w:val="00052D4B"/>
    <w:rsid w:val="00054FC1"/>
    <w:rsid w:val="00056DC4"/>
    <w:rsid w:val="00062845"/>
    <w:rsid w:val="000A79F0"/>
    <w:rsid w:val="000B7341"/>
    <w:rsid w:val="000E7EA0"/>
    <w:rsid w:val="000F0B53"/>
    <w:rsid w:val="0010377A"/>
    <w:rsid w:val="00116A90"/>
    <w:rsid w:val="00125374"/>
    <w:rsid w:val="00132E7D"/>
    <w:rsid w:val="00134307"/>
    <w:rsid w:val="001F0320"/>
    <w:rsid w:val="001F11B3"/>
    <w:rsid w:val="00201ACA"/>
    <w:rsid w:val="00202BF3"/>
    <w:rsid w:val="00214F21"/>
    <w:rsid w:val="00230DCE"/>
    <w:rsid w:val="00232EDD"/>
    <w:rsid w:val="00241236"/>
    <w:rsid w:val="00257675"/>
    <w:rsid w:val="00265D02"/>
    <w:rsid w:val="002A3C05"/>
    <w:rsid w:val="002A40D2"/>
    <w:rsid w:val="002A5B77"/>
    <w:rsid w:val="002B495B"/>
    <w:rsid w:val="002D5458"/>
    <w:rsid w:val="003041E4"/>
    <w:rsid w:val="003400CC"/>
    <w:rsid w:val="00356D20"/>
    <w:rsid w:val="00360BE5"/>
    <w:rsid w:val="00362DA1"/>
    <w:rsid w:val="003702F2"/>
    <w:rsid w:val="003956B9"/>
    <w:rsid w:val="003C0646"/>
    <w:rsid w:val="003C4507"/>
    <w:rsid w:val="003F1882"/>
    <w:rsid w:val="003F29D4"/>
    <w:rsid w:val="004158C0"/>
    <w:rsid w:val="00433654"/>
    <w:rsid w:val="00453E80"/>
    <w:rsid w:val="00487FDB"/>
    <w:rsid w:val="004A61AE"/>
    <w:rsid w:val="004B5232"/>
    <w:rsid w:val="004C5533"/>
    <w:rsid w:val="004C7BB9"/>
    <w:rsid w:val="004D1C78"/>
    <w:rsid w:val="005109BC"/>
    <w:rsid w:val="00524BA3"/>
    <w:rsid w:val="00536E34"/>
    <w:rsid w:val="00540742"/>
    <w:rsid w:val="00587CE6"/>
    <w:rsid w:val="00592B5A"/>
    <w:rsid w:val="005957CB"/>
    <w:rsid w:val="005A061D"/>
    <w:rsid w:val="005A0D65"/>
    <w:rsid w:val="005B2178"/>
    <w:rsid w:val="005B52D1"/>
    <w:rsid w:val="005B6136"/>
    <w:rsid w:val="005C4083"/>
    <w:rsid w:val="005C4B2D"/>
    <w:rsid w:val="005F36D5"/>
    <w:rsid w:val="005F482C"/>
    <w:rsid w:val="0060406B"/>
    <w:rsid w:val="006167F3"/>
    <w:rsid w:val="006179F8"/>
    <w:rsid w:val="006533E0"/>
    <w:rsid w:val="00654443"/>
    <w:rsid w:val="00665EE7"/>
    <w:rsid w:val="00675A7D"/>
    <w:rsid w:val="006B005B"/>
    <w:rsid w:val="006D0953"/>
    <w:rsid w:val="006D1118"/>
    <w:rsid w:val="006D4B5E"/>
    <w:rsid w:val="006D7C94"/>
    <w:rsid w:val="00700FE7"/>
    <w:rsid w:val="00705D9C"/>
    <w:rsid w:val="00722B58"/>
    <w:rsid w:val="007302AC"/>
    <w:rsid w:val="00731A1A"/>
    <w:rsid w:val="007404BF"/>
    <w:rsid w:val="00776947"/>
    <w:rsid w:val="00780B51"/>
    <w:rsid w:val="007A1A0C"/>
    <w:rsid w:val="007E7646"/>
    <w:rsid w:val="007F2467"/>
    <w:rsid w:val="00806595"/>
    <w:rsid w:val="008355F7"/>
    <w:rsid w:val="00885913"/>
    <w:rsid w:val="0089227D"/>
    <w:rsid w:val="008B7161"/>
    <w:rsid w:val="008D26F2"/>
    <w:rsid w:val="008E6690"/>
    <w:rsid w:val="008F5939"/>
    <w:rsid w:val="008F6530"/>
    <w:rsid w:val="00903609"/>
    <w:rsid w:val="00910231"/>
    <w:rsid w:val="00955080"/>
    <w:rsid w:val="00955E38"/>
    <w:rsid w:val="00966E55"/>
    <w:rsid w:val="00997634"/>
    <w:rsid w:val="009A1AAB"/>
    <w:rsid w:val="009A380B"/>
    <w:rsid w:val="009B0B95"/>
    <w:rsid w:val="009C0BBD"/>
    <w:rsid w:val="009E5970"/>
    <w:rsid w:val="009E7139"/>
    <w:rsid w:val="00A00CEA"/>
    <w:rsid w:val="00A11DE1"/>
    <w:rsid w:val="00A369A4"/>
    <w:rsid w:val="00A457B2"/>
    <w:rsid w:val="00A46266"/>
    <w:rsid w:val="00A506B8"/>
    <w:rsid w:val="00A54D56"/>
    <w:rsid w:val="00A744AD"/>
    <w:rsid w:val="00A91C86"/>
    <w:rsid w:val="00A93B4F"/>
    <w:rsid w:val="00AA2354"/>
    <w:rsid w:val="00AA6F5C"/>
    <w:rsid w:val="00AC24B0"/>
    <w:rsid w:val="00AE76A6"/>
    <w:rsid w:val="00B30DA7"/>
    <w:rsid w:val="00B37A95"/>
    <w:rsid w:val="00B5149D"/>
    <w:rsid w:val="00B63FAB"/>
    <w:rsid w:val="00B67C7C"/>
    <w:rsid w:val="00B701A0"/>
    <w:rsid w:val="00BC0A90"/>
    <w:rsid w:val="00BE2398"/>
    <w:rsid w:val="00BF1F6B"/>
    <w:rsid w:val="00C23086"/>
    <w:rsid w:val="00C46DD1"/>
    <w:rsid w:val="00C669D7"/>
    <w:rsid w:val="00C67D40"/>
    <w:rsid w:val="00C813B6"/>
    <w:rsid w:val="00C86A92"/>
    <w:rsid w:val="00CA145A"/>
    <w:rsid w:val="00CA4E9F"/>
    <w:rsid w:val="00CA6BC5"/>
    <w:rsid w:val="00CB6ADE"/>
    <w:rsid w:val="00CC6F1A"/>
    <w:rsid w:val="00CF0A40"/>
    <w:rsid w:val="00D006A2"/>
    <w:rsid w:val="00D80A1D"/>
    <w:rsid w:val="00DB46AC"/>
    <w:rsid w:val="00DC13D6"/>
    <w:rsid w:val="00DF7A9C"/>
    <w:rsid w:val="00E02FD7"/>
    <w:rsid w:val="00E12712"/>
    <w:rsid w:val="00E36532"/>
    <w:rsid w:val="00E36C6D"/>
    <w:rsid w:val="00E444E4"/>
    <w:rsid w:val="00E655BB"/>
    <w:rsid w:val="00E70D16"/>
    <w:rsid w:val="00E76987"/>
    <w:rsid w:val="00E908B3"/>
    <w:rsid w:val="00E928FF"/>
    <w:rsid w:val="00E9695D"/>
    <w:rsid w:val="00EC0E37"/>
    <w:rsid w:val="00ED45A8"/>
    <w:rsid w:val="00F13354"/>
    <w:rsid w:val="00F2044E"/>
    <w:rsid w:val="00F249F5"/>
    <w:rsid w:val="00F35F24"/>
    <w:rsid w:val="00F76FF2"/>
    <w:rsid w:val="00F77CB9"/>
    <w:rsid w:val="00F8491B"/>
    <w:rsid w:val="00FB14D5"/>
    <w:rsid w:val="00FF18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92B5A"/>
    <w:rPr>
      <w:color w:val="000000"/>
    </w:rPr>
  </w:style>
  <w:style w:type="paragraph" w:styleId="1">
    <w:name w:val="heading 1"/>
    <w:basedOn w:val="a"/>
    <w:next w:val="a"/>
    <w:link w:val="10"/>
    <w:uiPriority w:val="99"/>
    <w:qFormat/>
    <w:rsid w:val="00CF0A40"/>
    <w:pPr>
      <w:autoSpaceDE w:val="0"/>
      <w:autoSpaceDN w:val="0"/>
      <w:adjustRightInd w:val="0"/>
      <w:spacing w:before="108" w:after="108"/>
      <w:jc w:val="center"/>
      <w:outlineLvl w:val="0"/>
    </w:pPr>
    <w:rPr>
      <w:rFonts w:ascii="Times New Roman CYR" w:eastAsiaTheme="minorEastAsia" w:hAnsi="Times New Roman CYR" w:cs="Times New Roman CYR"/>
      <w:b/>
      <w:bCs/>
      <w:color w:val="26282F"/>
      <w:lang w:bidi="ar-SA"/>
    </w:rPr>
  </w:style>
  <w:style w:type="paragraph" w:styleId="2">
    <w:name w:val="heading 2"/>
    <w:basedOn w:val="a"/>
    <w:next w:val="a"/>
    <w:link w:val="20"/>
    <w:uiPriority w:val="9"/>
    <w:semiHidden/>
    <w:unhideWhenUsed/>
    <w:qFormat/>
    <w:rsid w:val="00BE239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BE2398"/>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Georgia" w:eastAsia="Georgia" w:hAnsi="Georgia" w:cs="Georgia"/>
      <w:b w:val="0"/>
      <w:bCs w:val="0"/>
      <w:i w:val="0"/>
      <w:iCs w:val="0"/>
      <w:smallCaps w:val="0"/>
      <w:strike w:val="0"/>
      <w:u w:val="none"/>
    </w:rPr>
  </w:style>
  <w:style w:type="character" w:customStyle="1" w:styleId="3TimesNewRoman13pt">
    <w:name w:val="Основной текст (3) + Times New Roman;13 pt;Полужирный"/>
    <w:basedOn w:val="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4">
    <w:name w:val="Подпись к картинке_"/>
    <w:basedOn w:val="a0"/>
    <w:link w:val="a5"/>
    <w:rPr>
      <w:rFonts w:ascii="Times New Roman" w:eastAsia="Times New Roman" w:hAnsi="Times New Roman" w:cs="Times New Roman"/>
      <w:b/>
      <w:bCs/>
      <w:i w:val="0"/>
      <w:iCs w:val="0"/>
      <w:smallCaps w:val="0"/>
      <w:strike w:val="0"/>
      <w:sz w:val="26"/>
      <w:szCs w:val="26"/>
      <w:u w:val="none"/>
    </w:rPr>
  </w:style>
  <w:style w:type="character" w:customStyle="1" w:styleId="10pt1pt">
    <w:name w:val="Подпись к картинке + 10 pt;Интервал 1 pt"/>
    <w:basedOn w:val="a4"/>
    <w:rPr>
      <w:rFonts w:ascii="Times New Roman" w:eastAsia="Times New Roman" w:hAnsi="Times New Roman" w:cs="Times New Roman"/>
      <w:b/>
      <w:bCs/>
      <w:i w:val="0"/>
      <w:iCs w:val="0"/>
      <w:smallCaps w:val="0"/>
      <w:strike w:val="0"/>
      <w:color w:val="000000"/>
      <w:spacing w:val="20"/>
      <w:w w:val="100"/>
      <w:position w:val="0"/>
      <w:sz w:val="20"/>
      <w:szCs w:val="20"/>
      <w:u w:val="none"/>
      <w:lang w:val="ru-RU" w:eastAsia="ru-RU" w:bidi="ru-RU"/>
    </w:rPr>
  </w:style>
  <w:style w:type="character" w:customStyle="1" w:styleId="a6">
    <w:name w:val="Подпись к картинке + Не полужирный"/>
    <w:basedOn w:val="a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pt">
    <w:name w:val="Подпись к картинке + Интервал -1 pt"/>
    <w:basedOn w:val="a4"/>
    <w:rPr>
      <w:rFonts w:ascii="Times New Roman" w:eastAsia="Times New Roman" w:hAnsi="Times New Roman" w:cs="Times New Roman"/>
      <w:b/>
      <w:bCs/>
      <w:i w:val="0"/>
      <w:iCs w:val="0"/>
      <w:smallCaps w:val="0"/>
      <w:strike w:val="0"/>
      <w:color w:val="000000"/>
      <w:spacing w:val="-20"/>
      <w:w w:val="100"/>
      <w:position w:val="0"/>
      <w:sz w:val="26"/>
      <w:szCs w:val="26"/>
      <w:u w:val="none"/>
      <w:lang w:val="ru-RU" w:eastAsia="ru-RU" w:bidi="ru-RU"/>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6"/>
      <w:szCs w:val="26"/>
      <w:u w:val="none"/>
    </w:rPr>
  </w:style>
  <w:style w:type="character" w:customStyle="1" w:styleId="2Sylfaen14pt">
    <w:name w:val="Основной текст (2) + Sylfaen;14 pt;Курсив"/>
    <w:basedOn w:val="21"/>
    <w:rPr>
      <w:rFonts w:ascii="Sylfaen" w:eastAsia="Sylfaen" w:hAnsi="Sylfaen" w:cs="Sylfae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4">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5">
    <w:name w:val="Колонтитул (2)_"/>
    <w:basedOn w:val="a0"/>
    <w:link w:val="26"/>
    <w:rPr>
      <w:rFonts w:ascii="Sylfaen" w:eastAsia="Sylfaen" w:hAnsi="Sylfaen" w:cs="Sylfaen"/>
      <w:b w:val="0"/>
      <w:bCs w:val="0"/>
      <w:i w:val="0"/>
      <w:iCs w:val="0"/>
      <w:smallCaps w:val="0"/>
      <w:strike w:val="0"/>
      <w:sz w:val="19"/>
      <w:szCs w:val="19"/>
      <w:u w:val="none"/>
    </w:rPr>
  </w:style>
  <w:style w:type="character" w:customStyle="1" w:styleId="11">
    <w:name w:val="Основной текст (11)_"/>
    <w:basedOn w:val="a0"/>
    <w:link w:val="110"/>
    <w:rPr>
      <w:rFonts w:ascii="Times New Roman" w:eastAsia="Times New Roman" w:hAnsi="Times New Roman" w:cs="Times New Roman"/>
      <w:b w:val="0"/>
      <w:bCs w:val="0"/>
      <w:i w:val="0"/>
      <w:iCs w:val="0"/>
      <w:smallCaps w:val="0"/>
      <w:strike w:val="0"/>
      <w:sz w:val="15"/>
      <w:szCs w:val="15"/>
      <w:u w:val="none"/>
    </w:rPr>
  </w:style>
  <w:style w:type="paragraph" w:customStyle="1" w:styleId="30">
    <w:name w:val="Основной текст (3)"/>
    <w:basedOn w:val="a"/>
    <w:link w:val="3"/>
    <w:pPr>
      <w:shd w:val="clear" w:color="auto" w:fill="FFFFFF"/>
      <w:spacing w:line="322" w:lineRule="exact"/>
      <w:jc w:val="both"/>
    </w:pPr>
    <w:rPr>
      <w:rFonts w:ascii="Georgia" w:eastAsia="Georgia" w:hAnsi="Georgia" w:cs="Georgia"/>
    </w:rPr>
  </w:style>
  <w:style w:type="paragraph" w:customStyle="1" w:styleId="a5">
    <w:name w:val="Подпись к картинке"/>
    <w:basedOn w:val="a"/>
    <w:link w:val="a4"/>
    <w:pPr>
      <w:shd w:val="clear" w:color="auto" w:fill="FFFFFF"/>
      <w:spacing w:line="355" w:lineRule="exact"/>
      <w:jc w:val="center"/>
    </w:pPr>
    <w:rPr>
      <w:rFonts w:ascii="Times New Roman" w:eastAsia="Times New Roman" w:hAnsi="Times New Roman" w:cs="Times New Roman"/>
      <w:b/>
      <w:bCs/>
      <w:sz w:val="26"/>
      <w:szCs w:val="26"/>
    </w:rPr>
  </w:style>
  <w:style w:type="paragraph" w:customStyle="1" w:styleId="22">
    <w:name w:val="Основной текст (2)"/>
    <w:basedOn w:val="a"/>
    <w:link w:val="21"/>
    <w:pPr>
      <w:shd w:val="clear" w:color="auto" w:fill="FFFFFF"/>
      <w:spacing w:before="840" w:line="322" w:lineRule="exact"/>
    </w:pPr>
    <w:rPr>
      <w:rFonts w:ascii="Times New Roman" w:eastAsia="Times New Roman" w:hAnsi="Times New Roman" w:cs="Times New Roman"/>
      <w:sz w:val="26"/>
      <w:szCs w:val="26"/>
    </w:rPr>
  </w:style>
  <w:style w:type="paragraph" w:customStyle="1" w:styleId="26">
    <w:name w:val="Колонтитул (2)"/>
    <w:basedOn w:val="a"/>
    <w:link w:val="25"/>
    <w:pPr>
      <w:shd w:val="clear" w:color="auto" w:fill="FFFFFF"/>
      <w:spacing w:line="0" w:lineRule="atLeast"/>
    </w:pPr>
    <w:rPr>
      <w:rFonts w:ascii="Sylfaen" w:eastAsia="Sylfaen" w:hAnsi="Sylfaen" w:cs="Sylfaen"/>
      <w:sz w:val="19"/>
      <w:szCs w:val="19"/>
    </w:rPr>
  </w:style>
  <w:style w:type="paragraph" w:customStyle="1" w:styleId="110">
    <w:name w:val="Основной текст (11)"/>
    <w:basedOn w:val="a"/>
    <w:link w:val="11"/>
    <w:pPr>
      <w:shd w:val="clear" w:color="auto" w:fill="FFFFFF"/>
      <w:spacing w:before="240" w:line="182" w:lineRule="exact"/>
      <w:jc w:val="both"/>
    </w:pPr>
    <w:rPr>
      <w:rFonts w:ascii="Times New Roman" w:eastAsia="Times New Roman" w:hAnsi="Times New Roman" w:cs="Times New Roman"/>
      <w:sz w:val="15"/>
      <w:szCs w:val="15"/>
    </w:rPr>
  </w:style>
  <w:style w:type="paragraph" w:styleId="a7">
    <w:name w:val="List Paragraph"/>
    <w:aliases w:val="Варианты ответов,Вc2c2аe0e0рf0f0иe8e8аe0e0нededтf2f2ыfbfb оeeeeтf2f2вe2e2еe5e5тf2f2оeeeeвe2e2"/>
    <w:basedOn w:val="a"/>
    <w:link w:val="a8"/>
    <w:uiPriority w:val="34"/>
    <w:qFormat/>
    <w:rsid w:val="00F8491B"/>
    <w:pPr>
      <w:ind w:left="720"/>
      <w:contextualSpacing/>
    </w:pPr>
  </w:style>
  <w:style w:type="paragraph" w:styleId="a9">
    <w:name w:val="Balloon Text"/>
    <w:basedOn w:val="a"/>
    <w:link w:val="aa"/>
    <w:uiPriority w:val="99"/>
    <w:semiHidden/>
    <w:unhideWhenUsed/>
    <w:rsid w:val="00D006A2"/>
    <w:rPr>
      <w:rFonts w:ascii="Tahoma" w:hAnsi="Tahoma" w:cs="Tahoma"/>
      <w:sz w:val="16"/>
      <w:szCs w:val="16"/>
    </w:rPr>
  </w:style>
  <w:style w:type="character" w:customStyle="1" w:styleId="aa">
    <w:name w:val="Текст выноски Знак"/>
    <w:basedOn w:val="a0"/>
    <w:link w:val="a9"/>
    <w:uiPriority w:val="99"/>
    <w:semiHidden/>
    <w:rsid w:val="00D006A2"/>
    <w:rPr>
      <w:rFonts w:ascii="Tahoma" w:hAnsi="Tahoma" w:cs="Tahoma"/>
      <w:color w:val="000000"/>
      <w:sz w:val="16"/>
      <w:szCs w:val="16"/>
    </w:rPr>
  </w:style>
  <w:style w:type="paragraph" w:styleId="ab">
    <w:name w:val="header"/>
    <w:basedOn w:val="a"/>
    <w:link w:val="ac"/>
    <w:uiPriority w:val="99"/>
    <w:unhideWhenUsed/>
    <w:rsid w:val="00700FE7"/>
    <w:pPr>
      <w:tabs>
        <w:tab w:val="center" w:pos="4677"/>
        <w:tab w:val="right" w:pos="9355"/>
      </w:tabs>
    </w:pPr>
  </w:style>
  <w:style w:type="character" w:customStyle="1" w:styleId="ac">
    <w:name w:val="Верхний колонтитул Знак"/>
    <w:basedOn w:val="a0"/>
    <w:link w:val="ab"/>
    <w:uiPriority w:val="99"/>
    <w:rsid w:val="00700FE7"/>
    <w:rPr>
      <w:color w:val="000000"/>
    </w:rPr>
  </w:style>
  <w:style w:type="paragraph" w:styleId="ad">
    <w:name w:val="footer"/>
    <w:basedOn w:val="a"/>
    <w:link w:val="ae"/>
    <w:uiPriority w:val="99"/>
    <w:unhideWhenUsed/>
    <w:rsid w:val="00700FE7"/>
    <w:pPr>
      <w:tabs>
        <w:tab w:val="center" w:pos="4677"/>
        <w:tab w:val="right" w:pos="9355"/>
      </w:tabs>
    </w:pPr>
  </w:style>
  <w:style w:type="character" w:customStyle="1" w:styleId="ae">
    <w:name w:val="Нижний колонтитул Знак"/>
    <w:basedOn w:val="a0"/>
    <w:link w:val="ad"/>
    <w:uiPriority w:val="99"/>
    <w:rsid w:val="00700FE7"/>
    <w:rPr>
      <w:color w:val="000000"/>
    </w:rPr>
  </w:style>
  <w:style w:type="character" w:customStyle="1" w:styleId="41">
    <w:name w:val="Основной текст (4)_"/>
    <w:basedOn w:val="a0"/>
    <w:link w:val="42"/>
    <w:rsid w:val="00700FE7"/>
    <w:rPr>
      <w:rFonts w:ascii="Times New Roman" w:eastAsia="Times New Roman" w:hAnsi="Times New Roman" w:cs="Times New Roman"/>
      <w:b/>
      <w:bCs/>
      <w:sz w:val="28"/>
      <w:szCs w:val="28"/>
      <w:shd w:val="clear" w:color="auto" w:fill="FFFFFF"/>
    </w:rPr>
  </w:style>
  <w:style w:type="character" w:customStyle="1" w:styleId="7">
    <w:name w:val="Основной текст (7)_"/>
    <w:basedOn w:val="a0"/>
    <w:link w:val="70"/>
    <w:rsid w:val="00700FE7"/>
    <w:rPr>
      <w:rFonts w:ascii="Times New Roman" w:eastAsia="Times New Roman" w:hAnsi="Times New Roman" w:cs="Times New Roman"/>
      <w:sz w:val="28"/>
      <w:szCs w:val="28"/>
      <w:shd w:val="clear" w:color="auto" w:fill="FFFFFF"/>
    </w:rPr>
  </w:style>
  <w:style w:type="paragraph" w:customStyle="1" w:styleId="42">
    <w:name w:val="Основной текст (4)"/>
    <w:basedOn w:val="a"/>
    <w:link w:val="41"/>
    <w:rsid w:val="00700FE7"/>
    <w:pPr>
      <w:shd w:val="clear" w:color="auto" w:fill="FFFFFF"/>
      <w:spacing w:before="240" w:line="317" w:lineRule="exact"/>
      <w:jc w:val="both"/>
    </w:pPr>
    <w:rPr>
      <w:rFonts w:ascii="Times New Roman" w:eastAsia="Times New Roman" w:hAnsi="Times New Roman" w:cs="Times New Roman"/>
      <w:b/>
      <w:bCs/>
      <w:color w:val="auto"/>
      <w:sz w:val="28"/>
      <w:szCs w:val="28"/>
    </w:rPr>
  </w:style>
  <w:style w:type="paragraph" w:customStyle="1" w:styleId="70">
    <w:name w:val="Основной текст (7)"/>
    <w:basedOn w:val="a"/>
    <w:link w:val="7"/>
    <w:rsid w:val="00700FE7"/>
    <w:pPr>
      <w:shd w:val="clear" w:color="auto" w:fill="FFFFFF"/>
      <w:spacing w:before="240" w:after="420" w:line="0" w:lineRule="atLeast"/>
      <w:jc w:val="both"/>
    </w:pPr>
    <w:rPr>
      <w:rFonts w:ascii="Times New Roman" w:eastAsia="Times New Roman" w:hAnsi="Times New Roman" w:cs="Times New Roman"/>
      <w:color w:val="auto"/>
      <w:sz w:val="28"/>
      <w:szCs w:val="28"/>
    </w:rPr>
  </w:style>
  <w:style w:type="character" w:customStyle="1" w:styleId="a8">
    <w:name w:val="Абзац списка Знак"/>
    <w:aliases w:val="Варианты ответов Знак,Вc2c2аe0e0рf0f0иe8e8аe0e0нededтf2f2ыfbfb оeeeeтf2f2вe2e2еe5e5тf2f2оeeeeвe2e2 Знак"/>
    <w:link w:val="a7"/>
    <w:uiPriority w:val="34"/>
    <w:locked/>
    <w:rsid w:val="00665EE7"/>
    <w:rPr>
      <w:color w:val="000000"/>
    </w:rPr>
  </w:style>
  <w:style w:type="table" w:styleId="af">
    <w:name w:val="Table Grid"/>
    <w:basedOn w:val="a1"/>
    <w:uiPriority w:val="59"/>
    <w:rsid w:val="00665EE7"/>
    <w:pPr>
      <w:widowControl/>
    </w:pPr>
    <w:rPr>
      <w:rFonts w:ascii="Calibri" w:eastAsia="Calibri" w:hAnsi="Calibri" w:cs="Times New Roman"/>
      <w:sz w:val="20"/>
      <w:szCs w:val="20"/>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0">
    <w:name w:val="Нормальный (таблица)"/>
    <w:basedOn w:val="a"/>
    <w:next w:val="a"/>
    <w:uiPriority w:val="99"/>
    <w:rsid w:val="00CF0A40"/>
    <w:pPr>
      <w:autoSpaceDE w:val="0"/>
      <w:autoSpaceDN w:val="0"/>
      <w:adjustRightInd w:val="0"/>
      <w:jc w:val="both"/>
    </w:pPr>
    <w:rPr>
      <w:rFonts w:ascii="Times New Roman CYR" w:eastAsiaTheme="minorEastAsia" w:hAnsi="Times New Roman CYR" w:cs="Times New Roman CYR"/>
      <w:color w:val="auto"/>
      <w:lang w:bidi="ar-SA"/>
    </w:rPr>
  </w:style>
  <w:style w:type="character" w:customStyle="1" w:styleId="10">
    <w:name w:val="Заголовок 1 Знак"/>
    <w:basedOn w:val="a0"/>
    <w:link w:val="1"/>
    <w:uiPriority w:val="99"/>
    <w:rsid w:val="00CF0A40"/>
    <w:rPr>
      <w:rFonts w:ascii="Times New Roman CYR" w:eastAsiaTheme="minorEastAsia" w:hAnsi="Times New Roman CYR" w:cs="Times New Roman CYR"/>
      <w:b/>
      <w:bCs/>
      <w:color w:val="26282F"/>
      <w:lang w:bidi="ar-SA"/>
    </w:rPr>
  </w:style>
  <w:style w:type="numbering" w:customStyle="1" w:styleId="12">
    <w:name w:val="Нет списка1"/>
    <w:next w:val="a2"/>
    <w:uiPriority w:val="99"/>
    <w:semiHidden/>
    <w:unhideWhenUsed/>
    <w:rsid w:val="00CF0A40"/>
  </w:style>
  <w:style w:type="character" w:customStyle="1" w:styleId="af1">
    <w:name w:val="Цветовое выделение"/>
    <w:uiPriority w:val="99"/>
    <w:rsid w:val="00CF0A40"/>
    <w:rPr>
      <w:b/>
      <w:color w:val="26282F"/>
    </w:rPr>
  </w:style>
  <w:style w:type="character" w:customStyle="1" w:styleId="af2">
    <w:name w:val="Гипертекстовая ссылка"/>
    <w:basedOn w:val="af1"/>
    <w:uiPriority w:val="99"/>
    <w:rsid w:val="00CF0A40"/>
    <w:rPr>
      <w:rFonts w:cs="Times New Roman"/>
      <w:b w:val="0"/>
      <w:color w:val="106BBE"/>
    </w:rPr>
  </w:style>
  <w:style w:type="paragraph" w:customStyle="1" w:styleId="af3">
    <w:name w:val="Таблицы (моноширинный)"/>
    <w:basedOn w:val="a"/>
    <w:next w:val="a"/>
    <w:uiPriority w:val="99"/>
    <w:rsid w:val="00CF0A40"/>
    <w:pPr>
      <w:autoSpaceDE w:val="0"/>
      <w:autoSpaceDN w:val="0"/>
      <w:adjustRightInd w:val="0"/>
    </w:pPr>
    <w:rPr>
      <w:rFonts w:ascii="Courier New" w:eastAsiaTheme="minorEastAsia" w:hAnsi="Courier New" w:cs="Courier New"/>
      <w:color w:val="auto"/>
      <w:lang w:bidi="ar-SA"/>
    </w:rPr>
  </w:style>
  <w:style w:type="paragraph" w:customStyle="1" w:styleId="af4">
    <w:name w:val="Прижатый влево"/>
    <w:basedOn w:val="a"/>
    <w:next w:val="a"/>
    <w:uiPriority w:val="99"/>
    <w:rsid w:val="00CF0A40"/>
    <w:pPr>
      <w:autoSpaceDE w:val="0"/>
      <w:autoSpaceDN w:val="0"/>
      <w:adjustRightInd w:val="0"/>
    </w:pPr>
    <w:rPr>
      <w:rFonts w:ascii="Times New Roman CYR" w:eastAsiaTheme="minorEastAsia" w:hAnsi="Times New Roman CYR" w:cs="Times New Roman CYR"/>
      <w:color w:val="auto"/>
      <w:lang w:bidi="ar-SA"/>
    </w:rPr>
  </w:style>
  <w:style w:type="paragraph" w:customStyle="1" w:styleId="af5">
    <w:name w:val="Сноска"/>
    <w:basedOn w:val="a"/>
    <w:next w:val="a"/>
    <w:uiPriority w:val="99"/>
    <w:rsid w:val="00CF0A40"/>
    <w:pPr>
      <w:autoSpaceDE w:val="0"/>
      <w:autoSpaceDN w:val="0"/>
      <w:adjustRightInd w:val="0"/>
      <w:ind w:firstLine="720"/>
      <w:jc w:val="both"/>
    </w:pPr>
    <w:rPr>
      <w:rFonts w:ascii="Times New Roman CYR" w:eastAsiaTheme="minorEastAsia" w:hAnsi="Times New Roman CYR" w:cs="Times New Roman CYR"/>
      <w:color w:val="auto"/>
      <w:sz w:val="20"/>
      <w:szCs w:val="20"/>
      <w:lang w:bidi="ar-SA"/>
    </w:rPr>
  </w:style>
  <w:style w:type="character" w:customStyle="1" w:styleId="af6">
    <w:name w:val="Цветовое выделение для Текст"/>
    <w:uiPriority w:val="99"/>
    <w:rsid w:val="00CF0A40"/>
    <w:rPr>
      <w:rFonts w:ascii="Times New Roman CYR" w:hAnsi="Times New Roman CYR"/>
    </w:rPr>
  </w:style>
  <w:style w:type="character" w:customStyle="1" w:styleId="9">
    <w:name w:val="Основной текст (9)_"/>
    <w:basedOn w:val="a0"/>
    <w:link w:val="90"/>
    <w:rsid w:val="00966E55"/>
    <w:rPr>
      <w:rFonts w:ascii="Times New Roman" w:eastAsia="Times New Roman" w:hAnsi="Times New Roman" w:cs="Times New Roman"/>
      <w:b/>
      <w:bCs/>
      <w:spacing w:val="4"/>
      <w:sz w:val="21"/>
      <w:szCs w:val="21"/>
      <w:shd w:val="clear" w:color="auto" w:fill="FFFFFF"/>
    </w:rPr>
  </w:style>
  <w:style w:type="paragraph" w:customStyle="1" w:styleId="90">
    <w:name w:val="Основной текст (9)"/>
    <w:basedOn w:val="a"/>
    <w:link w:val="9"/>
    <w:rsid w:val="00966E55"/>
    <w:pPr>
      <w:shd w:val="clear" w:color="auto" w:fill="FFFFFF"/>
      <w:spacing w:line="163" w:lineRule="exact"/>
    </w:pPr>
    <w:rPr>
      <w:rFonts w:ascii="Times New Roman" w:eastAsia="Times New Roman" w:hAnsi="Times New Roman" w:cs="Times New Roman"/>
      <w:b/>
      <w:bCs/>
      <w:color w:val="auto"/>
      <w:spacing w:val="4"/>
      <w:sz w:val="21"/>
      <w:szCs w:val="21"/>
    </w:rPr>
  </w:style>
  <w:style w:type="character" w:styleId="af7">
    <w:name w:val="FollowedHyperlink"/>
    <w:basedOn w:val="a0"/>
    <w:uiPriority w:val="99"/>
    <w:semiHidden/>
    <w:unhideWhenUsed/>
    <w:rsid w:val="005C4B2D"/>
    <w:rPr>
      <w:color w:val="800080" w:themeColor="followedHyperlink"/>
      <w:u w:val="single"/>
    </w:rPr>
  </w:style>
  <w:style w:type="character" w:customStyle="1" w:styleId="3TimesNewRoman">
    <w:name w:val="Основной текст (3) + Times New Roman"/>
    <w:aliases w:val="13 pt,Полужирный"/>
    <w:basedOn w:val="3"/>
    <w:rsid w:val="005C4B2D"/>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pt">
    <w:name w:val="Подпись к картинке + 10 pt"/>
    <w:aliases w:val="Интервал 1 pt"/>
    <w:basedOn w:val="a4"/>
    <w:rsid w:val="005C4B2D"/>
    <w:rPr>
      <w:rFonts w:ascii="Times New Roman" w:eastAsia="Times New Roman" w:hAnsi="Times New Roman" w:cs="Times New Roman"/>
      <w:b/>
      <w:bCs/>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2Sylfaen">
    <w:name w:val="Основной текст (2) + Sylfaen"/>
    <w:aliases w:val="14 pt,Курсив"/>
    <w:basedOn w:val="21"/>
    <w:rsid w:val="005C4B2D"/>
    <w:rPr>
      <w:rFonts w:ascii="Sylfaen" w:eastAsia="Sylfaen" w:hAnsi="Sylfaen" w:cs="Sylfaen" w:hint="default"/>
      <w:b w:val="0"/>
      <w:bCs w:val="0"/>
      <w:i/>
      <w:iCs/>
      <w:smallCaps w:val="0"/>
      <w:strike w:val="0"/>
      <w:dstrike w:val="0"/>
      <w:color w:val="000000"/>
      <w:spacing w:val="0"/>
      <w:w w:val="100"/>
      <w:position w:val="0"/>
      <w:sz w:val="28"/>
      <w:szCs w:val="28"/>
      <w:u w:val="none"/>
      <w:effect w:val="none"/>
      <w:lang w:val="ru-RU" w:eastAsia="ru-RU" w:bidi="ru-RU"/>
    </w:rPr>
  </w:style>
  <w:style w:type="character" w:customStyle="1" w:styleId="20">
    <w:name w:val="Заголовок 2 Знак"/>
    <w:basedOn w:val="a0"/>
    <w:link w:val="2"/>
    <w:uiPriority w:val="9"/>
    <w:semiHidden/>
    <w:rsid w:val="00BE239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BE2398"/>
    <w:rPr>
      <w:rFonts w:asciiTheme="majorHAnsi" w:eastAsiaTheme="majorEastAsia" w:hAnsiTheme="majorHAnsi" w:cstheme="majorBidi"/>
      <w:b/>
      <w:bCs/>
      <w:i/>
      <w:iCs/>
      <w:color w:val="4F81BD" w:themeColor="accent1"/>
    </w:rPr>
  </w:style>
  <w:style w:type="paragraph" w:customStyle="1" w:styleId="s37">
    <w:name w:val="s_37"/>
    <w:basedOn w:val="a"/>
    <w:rsid w:val="00362DA1"/>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s3">
    <w:name w:val="s_3"/>
    <w:basedOn w:val="a"/>
    <w:rsid w:val="00362DA1"/>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s1">
    <w:name w:val="s_1"/>
    <w:basedOn w:val="a"/>
    <w:rsid w:val="00362DA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310pt">
    <w:name w:val="Сноска (3) + 10 pt"/>
    <w:rsid w:val="009E7139"/>
    <w:rPr>
      <w:rFonts w:ascii="Times New Roman" w:hAnsi="Times New Roman" w:cs="Times New Roman"/>
      <w:spacing w:val="7"/>
      <w:sz w:val="20"/>
      <w:szCs w:val="20"/>
      <w:lang w:val="en-US"/>
    </w:rPr>
  </w:style>
  <w:style w:type="paragraph" w:customStyle="1" w:styleId="af8">
    <w:name w:val="Содержимое таблицы"/>
    <w:basedOn w:val="a"/>
    <w:rsid w:val="009E7139"/>
    <w:pPr>
      <w:suppressLineNumbers/>
      <w:suppressAutoHyphens/>
      <w:spacing w:line="100" w:lineRule="atLeast"/>
    </w:pPr>
    <w:rPr>
      <w:rFonts w:ascii="Times New Roman" w:eastAsia="Andale Sans UI" w:hAnsi="Times New Roman" w:cs="Times New Roman"/>
      <w:color w:val="auto"/>
      <w:kern w:val="1"/>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92B5A"/>
    <w:rPr>
      <w:color w:val="000000"/>
    </w:rPr>
  </w:style>
  <w:style w:type="paragraph" w:styleId="1">
    <w:name w:val="heading 1"/>
    <w:basedOn w:val="a"/>
    <w:next w:val="a"/>
    <w:link w:val="10"/>
    <w:uiPriority w:val="99"/>
    <w:qFormat/>
    <w:rsid w:val="00CF0A40"/>
    <w:pPr>
      <w:autoSpaceDE w:val="0"/>
      <w:autoSpaceDN w:val="0"/>
      <w:adjustRightInd w:val="0"/>
      <w:spacing w:before="108" w:after="108"/>
      <w:jc w:val="center"/>
      <w:outlineLvl w:val="0"/>
    </w:pPr>
    <w:rPr>
      <w:rFonts w:ascii="Times New Roman CYR" w:eastAsiaTheme="minorEastAsia" w:hAnsi="Times New Roman CYR" w:cs="Times New Roman CYR"/>
      <w:b/>
      <w:bCs/>
      <w:color w:val="26282F"/>
      <w:lang w:bidi="ar-SA"/>
    </w:rPr>
  </w:style>
  <w:style w:type="paragraph" w:styleId="2">
    <w:name w:val="heading 2"/>
    <w:basedOn w:val="a"/>
    <w:next w:val="a"/>
    <w:link w:val="20"/>
    <w:uiPriority w:val="9"/>
    <w:semiHidden/>
    <w:unhideWhenUsed/>
    <w:qFormat/>
    <w:rsid w:val="00BE239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BE2398"/>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Georgia" w:eastAsia="Georgia" w:hAnsi="Georgia" w:cs="Georgia"/>
      <w:b w:val="0"/>
      <w:bCs w:val="0"/>
      <w:i w:val="0"/>
      <w:iCs w:val="0"/>
      <w:smallCaps w:val="0"/>
      <w:strike w:val="0"/>
      <w:u w:val="none"/>
    </w:rPr>
  </w:style>
  <w:style w:type="character" w:customStyle="1" w:styleId="3TimesNewRoman13pt">
    <w:name w:val="Основной текст (3) + Times New Roman;13 pt;Полужирный"/>
    <w:basedOn w:val="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4">
    <w:name w:val="Подпись к картинке_"/>
    <w:basedOn w:val="a0"/>
    <w:link w:val="a5"/>
    <w:rPr>
      <w:rFonts w:ascii="Times New Roman" w:eastAsia="Times New Roman" w:hAnsi="Times New Roman" w:cs="Times New Roman"/>
      <w:b/>
      <w:bCs/>
      <w:i w:val="0"/>
      <w:iCs w:val="0"/>
      <w:smallCaps w:val="0"/>
      <w:strike w:val="0"/>
      <w:sz w:val="26"/>
      <w:szCs w:val="26"/>
      <w:u w:val="none"/>
    </w:rPr>
  </w:style>
  <w:style w:type="character" w:customStyle="1" w:styleId="10pt1pt">
    <w:name w:val="Подпись к картинке + 10 pt;Интервал 1 pt"/>
    <w:basedOn w:val="a4"/>
    <w:rPr>
      <w:rFonts w:ascii="Times New Roman" w:eastAsia="Times New Roman" w:hAnsi="Times New Roman" w:cs="Times New Roman"/>
      <w:b/>
      <w:bCs/>
      <w:i w:val="0"/>
      <w:iCs w:val="0"/>
      <w:smallCaps w:val="0"/>
      <w:strike w:val="0"/>
      <w:color w:val="000000"/>
      <w:spacing w:val="20"/>
      <w:w w:val="100"/>
      <w:position w:val="0"/>
      <w:sz w:val="20"/>
      <w:szCs w:val="20"/>
      <w:u w:val="none"/>
      <w:lang w:val="ru-RU" w:eastAsia="ru-RU" w:bidi="ru-RU"/>
    </w:rPr>
  </w:style>
  <w:style w:type="character" w:customStyle="1" w:styleId="a6">
    <w:name w:val="Подпись к картинке + Не полужирный"/>
    <w:basedOn w:val="a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pt">
    <w:name w:val="Подпись к картинке + Интервал -1 pt"/>
    <w:basedOn w:val="a4"/>
    <w:rPr>
      <w:rFonts w:ascii="Times New Roman" w:eastAsia="Times New Roman" w:hAnsi="Times New Roman" w:cs="Times New Roman"/>
      <w:b/>
      <w:bCs/>
      <w:i w:val="0"/>
      <w:iCs w:val="0"/>
      <w:smallCaps w:val="0"/>
      <w:strike w:val="0"/>
      <w:color w:val="000000"/>
      <w:spacing w:val="-20"/>
      <w:w w:val="100"/>
      <w:position w:val="0"/>
      <w:sz w:val="26"/>
      <w:szCs w:val="26"/>
      <w:u w:val="none"/>
      <w:lang w:val="ru-RU" w:eastAsia="ru-RU" w:bidi="ru-RU"/>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6"/>
      <w:szCs w:val="26"/>
      <w:u w:val="none"/>
    </w:rPr>
  </w:style>
  <w:style w:type="character" w:customStyle="1" w:styleId="2Sylfaen14pt">
    <w:name w:val="Основной текст (2) + Sylfaen;14 pt;Курсив"/>
    <w:basedOn w:val="21"/>
    <w:rPr>
      <w:rFonts w:ascii="Sylfaen" w:eastAsia="Sylfaen" w:hAnsi="Sylfaen" w:cs="Sylfae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4">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5">
    <w:name w:val="Колонтитул (2)_"/>
    <w:basedOn w:val="a0"/>
    <w:link w:val="26"/>
    <w:rPr>
      <w:rFonts w:ascii="Sylfaen" w:eastAsia="Sylfaen" w:hAnsi="Sylfaen" w:cs="Sylfaen"/>
      <w:b w:val="0"/>
      <w:bCs w:val="0"/>
      <w:i w:val="0"/>
      <w:iCs w:val="0"/>
      <w:smallCaps w:val="0"/>
      <w:strike w:val="0"/>
      <w:sz w:val="19"/>
      <w:szCs w:val="19"/>
      <w:u w:val="none"/>
    </w:rPr>
  </w:style>
  <w:style w:type="character" w:customStyle="1" w:styleId="11">
    <w:name w:val="Основной текст (11)_"/>
    <w:basedOn w:val="a0"/>
    <w:link w:val="110"/>
    <w:rPr>
      <w:rFonts w:ascii="Times New Roman" w:eastAsia="Times New Roman" w:hAnsi="Times New Roman" w:cs="Times New Roman"/>
      <w:b w:val="0"/>
      <w:bCs w:val="0"/>
      <w:i w:val="0"/>
      <w:iCs w:val="0"/>
      <w:smallCaps w:val="0"/>
      <w:strike w:val="0"/>
      <w:sz w:val="15"/>
      <w:szCs w:val="15"/>
      <w:u w:val="none"/>
    </w:rPr>
  </w:style>
  <w:style w:type="paragraph" w:customStyle="1" w:styleId="30">
    <w:name w:val="Основной текст (3)"/>
    <w:basedOn w:val="a"/>
    <w:link w:val="3"/>
    <w:pPr>
      <w:shd w:val="clear" w:color="auto" w:fill="FFFFFF"/>
      <w:spacing w:line="322" w:lineRule="exact"/>
      <w:jc w:val="both"/>
    </w:pPr>
    <w:rPr>
      <w:rFonts w:ascii="Georgia" w:eastAsia="Georgia" w:hAnsi="Georgia" w:cs="Georgia"/>
    </w:rPr>
  </w:style>
  <w:style w:type="paragraph" w:customStyle="1" w:styleId="a5">
    <w:name w:val="Подпись к картинке"/>
    <w:basedOn w:val="a"/>
    <w:link w:val="a4"/>
    <w:pPr>
      <w:shd w:val="clear" w:color="auto" w:fill="FFFFFF"/>
      <w:spacing w:line="355" w:lineRule="exact"/>
      <w:jc w:val="center"/>
    </w:pPr>
    <w:rPr>
      <w:rFonts w:ascii="Times New Roman" w:eastAsia="Times New Roman" w:hAnsi="Times New Roman" w:cs="Times New Roman"/>
      <w:b/>
      <w:bCs/>
      <w:sz w:val="26"/>
      <w:szCs w:val="26"/>
    </w:rPr>
  </w:style>
  <w:style w:type="paragraph" w:customStyle="1" w:styleId="22">
    <w:name w:val="Основной текст (2)"/>
    <w:basedOn w:val="a"/>
    <w:link w:val="21"/>
    <w:pPr>
      <w:shd w:val="clear" w:color="auto" w:fill="FFFFFF"/>
      <w:spacing w:before="840" w:line="322" w:lineRule="exact"/>
    </w:pPr>
    <w:rPr>
      <w:rFonts w:ascii="Times New Roman" w:eastAsia="Times New Roman" w:hAnsi="Times New Roman" w:cs="Times New Roman"/>
      <w:sz w:val="26"/>
      <w:szCs w:val="26"/>
    </w:rPr>
  </w:style>
  <w:style w:type="paragraph" w:customStyle="1" w:styleId="26">
    <w:name w:val="Колонтитул (2)"/>
    <w:basedOn w:val="a"/>
    <w:link w:val="25"/>
    <w:pPr>
      <w:shd w:val="clear" w:color="auto" w:fill="FFFFFF"/>
      <w:spacing w:line="0" w:lineRule="atLeast"/>
    </w:pPr>
    <w:rPr>
      <w:rFonts w:ascii="Sylfaen" w:eastAsia="Sylfaen" w:hAnsi="Sylfaen" w:cs="Sylfaen"/>
      <w:sz w:val="19"/>
      <w:szCs w:val="19"/>
    </w:rPr>
  </w:style>
  <w:style w:type="paragraph" w:customStyle="1" w:styleId="110">
    <w:name w:val="Основной текст (11)"/>
    <w:basedOn w:val="a"/>
    <w:link w:val="11"/>
    <w:pPr>
      <w:shd w:val="clear" w:color="auto" w:fill="FFFFFF"/>
      <w:spacing w:before="240" w:line="182" w:lineRule="exact"/>
      <w:jc w:val="both"/>
    </w:pPr>
    <w:rPr>
      <w:rFonts w:ascii="Times New Roman" w:eastAsia="Times New Roman" w:hAnsi="Times New Roman" w:cs="Times New Roman"/>
      <w:sz w:val="15"/>
      <w:szCs w:val="15"/>
    </w:rPr>
  </w:style>
  <w:style w:type="paragraph" w:styleId="a7">
    <w:name w:val="List Paragraph"/>
    <w:aliases w:val="Варианты ответов,Вc2c2аe0e0рf0f0иe8e8аe0e0нededтf2f2ыfbfb оeeeeтf2f2вe2e2еe5e5тf2f2оeeeeвe2e2"/>
    <w:basedOn w:val="a"/>
    <w:link w:val="a8"/>
    <w:uiPriority w:val="34"/>
    <w:qFormat/>
    <w:rsid w:val="00F8491B"/>
    <w:pPr>
      <w:ind w:left="720"/>
      <w:contextualSpacing/>
    </w:pPr>
  </w:style>
  <w:style w:type="paragraph" w:styleId="a9">
    <w:name w:val="Balloon Text"/>
    <w:basedOn w:val="a"/>
    <w:link w:val="aa"/>
    <w:uiPriority w:val="99"/>
    <w:semiHidden/>
    <w:unhideWhenUsed/>
    <w:rsid w:val="00D006A2"/>
    <w:rPr>
      <w:rFonts w:ascii="Tahoma" w:hAnsi="Tahoma" w:cs="Tahoma"/>
      <w:sz w:val="16"/>
      <w:szCs w:val="16"/>
    </w:rPr>
  </w:style>
  <w:style w:type="character" w:customStyle="1" w:styleId="aa">
    <w:name w:val="Текст выноски Знак"/>
    <w:basedOn w:val="a0"/>
    <w:link w:val="a9"/>
    <w:uiPriority w:val="99"/>
    <w:semiHidden/>
    <w:rsid w:val="00D006A2"/>
    <w:rPr>
      <w:rFonts w:ascii="Tahoma" w:hAnsi="Tahoma" w:cs="Tahoma"/>
      <w:color w:val="000000"/>
      <w:sz w:val="16"/>
      <w:szCs w:val="16"/>
    </w:rPr>
  </w:style>
  <w:style w:type="paragraph" w:styleId="ab">
    <w:name w:val="header"/>
    <w:basedOn w:val="a"/>
    <w:link w:val="ac"/>
    <w:uiPriority w:val="99"/>
    <w:unhideWhenUsed/>
    <w:rsid w:val="00700FE7"/>
    <w:pPr>
      <w:tabs>
        <w:tab w:val="center" w:pos="4677"/>
        <w:tab w:val="right" w:pos="9355"/>
      </w:tabs>
    </w:pPr>
  </w:style>
  <w:style w:type="character" w:customStyle="1" w:styleId="ac">
    <w:name w:val="Верхний колонтитул Знак"/>
    <w:basedOn w:val="a0"/>
    <w:link w:val="ab"/>
    <w:uiPriority w:val="99"/>
    <w:rsid w:val="00700FE7"/>
    <w:rPr>
      <w:color w:val="000000"/>
    </w:rPr>
  </w:style>
  <w:style w:type="paragraph" w:styleId="ad">
    <w:name w:val="footer"/>
    <w:basedOn w:val="a"/>
    <w:link w:val="ae"/>
    <w:uiPriority w:val="99"/>
    <w:unhideWhenUsed/>
    <w:rsid w:val="00700FE7"/>
    <w:pPr>
      <w:tabs>
        <w:tab w:val="center" w:pos="4677"/>
        <w:tab w:val="right" w:pos="9355"/>
      </w:tabs>
    </w:pPr>
  </w:style>
  <w:style w:type="character" w:customStyle="1" w:styleId="ae">
    <w:name w:val="Нижний колонтитул Знак"/>
    <w:basedOn w:val="a0"/>
    <w:link w:val="ad"/>
    <w:uiPriority w:val="99"/>
    <w:rsid w:val="00700FE7"/>
    <w:rPr>
      <w:color w:val="000000"/>
    </w:rPr>
  </w:style>
  <w:style w:type="character" w:customStyle="1" w:styleId="41">
    <w:name w:val="Основной текст (4)_"/>
    <w:basedOn w:val="a0"/>
    <w:link w:val="42"/>
    <w:rsid w:val="00700FE7"/>
    <w:rPr>
      <w:rFonts w:ascii="Times New Roman" w:eastAsia="Times New Roman" w:hAnsi="Times New Roman" w:cs="Times New Roman"/>
      <w:b/>
      <w:bCs/>
      <w:sz w:val="28"/>
      <w:szCs w:val="28"/>
      <w:shd w:val="clear" w:color="auto" w:fill="FFFFFF"/>
    </w:rPr>
  </w:style>
  <w:style w:type="character" w:customStyle="1" w:styleId="7">
    <w:name w:val="Основной текст (7)_"/>
    <w:basedOn w:val="a0"/>
    <w:link w:val="70"/>
    <w:rsid w:val="00700FE7"/>
    <w:rPr>
      <w:rFonts w:ascii="Times New Roman" w:eastAsia="Times New Roman" w:hAnsi="Times New Roman" w:cs="Times New Roman"/>
      <w:sz w:val="28"/>
      <w:szCs w:val="28"/>
      <w:shd w:val="clear" w:color="auto" w:fill="FFFFFF"/>
    </w:rPr>
  </w:style>
  <w:style w:type="paragraph" w:customStyle="1" w:styleId="42">
    <w:name w:val="Основной текст (4)"/>
    <w:basedOn w:val="a"/>
    <w:link w:val="41"/>
    <w:rsid w:val="00700FE7"/>
    <w:pPr>
      <w:shd w:val="clear" w:color="auto" w:fill="FFFFFF"/>
      <w:spacing w:before="240" w:line="317" w:lineRule="exact"/>
      <w:jc w:val="both"/>
    </w:pPr>
    <w:rPr>
      <w:rFonts w:ascii="Times New Roman" w:eastAsia="Times New Roman" w:hAnsi="Times New Roman" w:cs="Times New Roman"/>
      <w:b/>
      <w:bCs/>
      <w:color w:val="auto"/>
      <w:sz w:val="28"/>
      <w:szCs w:val="28"/>
    </w:rPr>
  </w:style>
  <w:style w:type="paragraph" w:customStyle="1" w:styleId="70">
    <w:name w:val="Основной текст (7)"/>
    <w:basedOn w:val="a"/>
    <w:link w:val="7"/>
    <w:rsid w:val="00700FE7"/>
    <w:pPr>
      <w:shd w:val="clear" w:color="auto" w:fill="FFFFFF"/>
      <w:spacing w:before="240" w:after="420" w:line="0" w:lineRule="atLeast"/>
      <w:jc w:val="both"/>
    </w:pPr>
    <w:rPr>
      <w:rFonts w:ascii="Times New Roman" w:eastAsia="Times New Roman" w:hAnsi="Times New Roman" w:cs="Times New Roman"/>
      <w:color w:val="auto"/>
      <w:sz w:val="28"/>
      <w:szCs w:val="28"/>
    </w:rPr>
  </w:style>
  <w:style w:type="character" w:customStyle="1" w:styleId="a8">
    <w:name w:val="Абзац списка Знак"/>
    <w:aliases w:val="Варианты ответов Знак,Вc2c2аe0e0рf0f0иe8e8аe0e0нededтf2f2ыfbfb оeeeeтf2f2вe2e2еe5e5тf2f2оeeeeвe2e2 Знак"/>
    <w:link w:val="a7"/>
    <w:uiPriority w:val="34"/>
    <w:locked/>
    <w:rsid w:val="00665EE7"/>
    <w:rPr>
      <w:color w:val="000000"/>
    </w:rPr>
  </w:style>
  <w:style w:type="table" w:styleId="af">
    <w:name w:val="Table Grid"/>
    <w:basedOn w:val="a1"/>
    <w:uiPriority w:val="59"/>
    <w:rsid w:val="00665EE7"/>
    <w:pPr>
      <w:widowControl/>
    </w:pPr>
    <w:rPr>
      <w:rFonts w:ascii="Calibri" w:eastAsia="Calibri" w:hAnsi="Calibri" w:cs="Times New Roman"/>
      <w:sz w:val="20"/>
      <w:szCs w:val="20"/>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0">
    <w:name w:val="Нормальный (таблица)"/>
    <w:basedOn w:val="a"/>
    <w:next w:val="a"/>
    <w:uiPriority w:val="99"/>
    <w:rsid w:val="00CF0A40"/>
    <w:pPr>
      <w:autoSpaceDE w:val="0"/>
      <w:autoSpaceDN w:val="0"/>
      <w:adjustRightInd w:val="0"/>
      <w:jc w:val="both"/>
    </w:pPr>
    <w:rPr>
      <w:rFonts w:ascii="Times New Roman CYR" w:eastAsiaTheme="minorEastAsia" w:hAnsi="Times New Roman CYR" w:cs="Times New Roman CYR"/>
      <w:color w:val="auto"/>
      <w:lang w:bidi="ar-SA"/>
    </w:rPr>
  </w:style>
  <w:style w:type="character" w:customStyle="1" w:styleId="10">
    <w:name w:val="Заголовок 1 Знак"/>
    <w:basedOn w:val="a0"/>
    <w:link w:val="1"/>
    <w:uiPriority w:val="99"/>
    <w:rsid w:val="00CF0A40"/>
    <w:rPr>
      <w:rFonts w:ascii="Times New Roman CYR" w:eastAsiaTheme="minorEastAsia" w:hAnsi="Times New Roman CYR" w:cs="Times New Roman CYR"/>
      <w:b/>
      <w:bCs/>
      <w:color w:val="26282F"/>
      <w:lang w:bidi="ar-SA"/>
    </w:rPr>
  </w:style>
  <w:style w:type="numbering" w:customStyle="1" w:styleId="12">
    <w:name w:val="Нет списка1"/>
    <w:next w:val="a2"/>
    <w:uiPriority w:val="99"/>
    <w:semiHidden/>
    <w:unhideWhenUsed/>
    <w:rsid w:val="00CF0A40"/>
  </w:style>
  <w:style w:type="character" w:customStyle="1" w:styleId="af1">
    <w:name w:val="Цветовое выделение"/>
    <w:uiPriority w:val="99"/>
    <w:rsid w:val="00CF0A40"/>
    <w:rPr>
      <w:b/>
      <w:color w:val="26282F"/>
    </w:rPr>
  </w:style>
  <w:style w:type="character" w:customStyle="1" w:styleId="af2">
    <w:name w:val="Гипертекстовая ссылка"/>
    <w:basedOn w:val="af1"/>
    <w:uiPriority w:val="99"/>
    <w:rsid w:val="00CF0A40"/>
    <w:rPr>
      <w:rFonts w:cs="Times New Roman"/>
      <w:b w:val="0"/>
      <w:color w:val="106BBE"/>
    </w:rPr>
  </w:style>
  <w:style w:type="paragraph" w:customStyle="1" w:styleId="af3">
    <w:name w:val="Таблицы (моноширинный)"/>
    <w:basedOn w:val="a"/>
    <w:next w:val="a"/>
    <w:uiPriority w:val="99"/>
    <w:rsid w:val="00CF0A40"/>
    <w:pPr>
      <w:autoSpaceDE w:val="0"/>
      <w:autoSpaceDN w:val="0"/>
      <w:adjustRightInd w:val="0"/>
    </w:pPr>
    <w:rPr>
      <w:rFonts w:ascii="Courier New" w:eastAsiaTheme="minorEastAsia" w:hAnsi="Courier New" w:cs="Courier New"/>
      <w:color w:val="auto"/>
      <w:lang w:bidi="ar-SA"/>
    </w:rPr>
  </w:style>
  <w:style w:type="paragraph" w:customStyle="1" w:styleId="af4">
    <w:name w:val="Прижатый влево"/>
    <w:basedOn w:val="a"/>
    <w:next w:val="a"/>
    <w:uiPriority w:val="99"/>
    <w:rsid w:val="00CF0A40"/>
    <w:pPr>
      <w:autoSpaceDE w:val="0"/>
      <w:autoSpaceDN w:val="0"/>
      <w:adjustRightInd w:val="0"/>
    </w:pPr>
    <w:rPr>
      <w:rFonts w:ascii="Times New Roman CYR" w:eastAsiaTheme="minorEastAsia" w:hAnsi="Times New Roman CYR" w:cs="Times New Roman CYR"/>
      <w:color w:val="auto"/>
      <w:lang w:bidi="ar-SA"/>
    </w:rPr>
  </w:style>
  <w:style w:type="paragraph" w:customStyle="1" w:styleId="af5">
    <w:name w:val="Сноска"/>
    <w:basedOn w:val="a"/>
    <w:next w:val="a"/>
    <w:uiPriority w:val="99"/>
    <w:rsid w:val="00CF0A40"/>
    <w:pPr>
      <w:autoSpaceDE w:val="0"/>
      <w:autoSpaceDN w:val="0"/>
      <w:adjustRightInd w:val="0"/>
      <w:ind w:firstLine="720"/>
      <w:jc w:val="both"/>
    </w:pPr>
    <w:rPr>
      <w:rFonts w:ascii="Times New Roman CYR" w:eastAsiaTheme="minorEastAsia" w:hAnsi="Times New Roman CYR" w:cs="Times New Roman CYR"/>
      <w:color w:val="auto"/>
      <w:sz w:val="20"/>
      <w:szCs w:val="20"/>
      <w:lang w:bidi="ar-SA"/>
    </w:rPr>
  </w:style>
  <w:style w:type="character" w:customStyle="1" w:styleId="af6">
    <w:name w:val="Цветовое выделение для Текст"/>
    <w:uiPriority w:val="99"/>
    <w:rsid w:val="00CF0A40"/>
    <w:rPr>
      <w:rFonts w:ascii="Times New Roman CYR" w:hAnsi="Times New Roman CYR"/>
    </w:rPr>
  </w:style>
  <w:style w:type="character" w:customStyle="1" w:styleId="9">
    <w:name w:val="Основной текст (9)_"/>
    <w:basedOn w:val="a0"/>
    <w:link w:val="90"/>
    <w:rsid w:val="00966E55"/>
    <w:rPr>
      <w:rFonts w:ascii="Times New Roman" w:eastAsia="Times New Roman" w:hAnsi="Times New Roman" w:cs="Times New Roman"/>
      <w:b/>
      <w:bCs/>
      <w:spacing w:val="4"/>
      <w:sz w:val="21"/>
      <w:szCs w:val="21"/>
      <w:shd w:val="clear" w:color="auto" w:fill="FFFFFF"/>
    </w:rPr>
  </w:style>
  <w:style w:type="paragraph" w:customStyle="1" w:styleId="90">
    <w:name w:val="Основной текст (9)"/>
    <w:basedOn w:val="a"/>
    <w:link w:val="9"/>
    <w:rsid w:val="00966E55"/>
    <w:pPr>
      <w:shd w:val="clear" w:color="auto" w:fill="FFFFFF"/>
      <w:spacing w:line="163" w:lineRule="exact"/>
    </w:pPr>
    <w:rPr>
      <w:rFonts w:ascii="Times New Roman" w:eastAsia="Times New Roman" w:hAnsi="Times New Roman" w:cs="Times New Roman"/>
      <w:b/>
      <w:bCs/>
      <w:color w:val="auto"/>
      <w:spacing w:val="4"/>
      <w:sz w:val="21"/>
      <w:szCs w:val="21"/>
    </w:rPr>
  </w:style>
  <w:style w:type="character" w:styleId="af7">
    <w:name w:val="FollowedHyperlink"/>
    <w:basedOn w:val="a0"/>
    <w:uiPriority w:val="99"/>
    <w:semiHidden/>
    <w:unhideWhenUsed/>
    <w:rsid w:val="005C4B2D"/>
    <w:rPr>
      <w:color w:val="800080" w:themeColor="followedHyperlink"/>
      <w:u w:val="single"/>
    </w:rPr>
  </w:style>
  <w:style w:type="character" w:customStyle="1" w:styleId="3TimesNewRoman">
    <w:name w:val="Основной текст (3) + Times New Roman"/>
    <w:aliases w:val="13 pt,Полужирный"/>
    <w:basedOn w:val="3"/>
    <w:rsid w:val="005C4B2D"/>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pt">
    <w:name w:val="Подпись к картинке + 10 pt"/>
    <w:aliases w:val="Интервал 1 pt"/>
    <w:basedOn w:val="a4"/>
    <w:rsid w:val="005C4B2D"/>
    <w:rPr>
      <w:rFonts w:ascii="Times New Roman" w:eastAsia="Times New Roman" w:hAnsi="Times New Roman" w:cs="Times New Roman"/>
      <w:b/>
      <w:bCs/>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2Sylfaen">
    <w:name w:val="Основной текст (2) + Sylfaen"/>
    <w:aliases w:val="14 pt,Курсив"/>
    <w:basedOn w:val="21"/>
    <w:rsid w:val="005C4B2D"/>
    <w:rPr>
      <w:rFonts w:ascii="Sylfaen" w:eastAsia="Sylfaen" w:hAnsi="Sylfaen" w:cs="Sylfaen" w:hint="default"/>
      <w:b w:val="0"/>
      <w:bCs w:val="0"/>
      <w:i/>
      <w:iCs/>
      <w:smallCaps w:val="0"/>
      <w:strike w:val="0"/>
      <w:dstrike w:val="0"/>
      <w:color w:val="000000"/>
      <w:spacing w:val="0"/>
      <w:w w:val="100"/>
      <w:position w:val="0"/>
      <w:sz w:val="28"/>
      <w:szCs w:val="28"/>
      <w:u w:val="none"/>
      <w:effect w:val="none"/>
      <w:lang w:val="ru-RU" w:eastAsia="ru-RU" w:bidi="ru-RU"/>
    </w:rPr>
  </w:style>
  <w:style w:type="character" w:customStyle="1" w:styleId="20">
    <w:name w:val="Заголовок 2 Знак"/>
    <w:basedOn w:val="a0"/>
    <w:link w:val="2"/>
    <w:uiPriority w:val="9"/>
    <w:semiHidden/>
    <w:rsid w:val="00BE239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BE2398"/>
    <w:rPr>
      <w:rFonts w:asciiTheme="majorHAnsi" w:eastAsiaTheme="majorEastAsia" w:hAnsiTheme="majorHAnsi" w:cstheme="majorBidi"/>
      <w:b/>
      <w:bCs/>
      <w:i/>
      <w:iCs/>
      <w:color w:val="4F81BD" w:themeColor="accent1"/>
    </w:rPr>
  </w:style>
  <w:style w:type="paragraph" w:customStyle="1" w:styleId="s37">
    <w:name w:val="s_37"/>
    <w:basedOn w:val="a"/>
    <w:rsid w:val="00362DA1"/>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s3">
    <w:name w:val="s_3"/>
    <w:basedOn w:val="a"/>
    <w:rsid w:val="00362DA1"/>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s1">
    <w:name w:val="s_1"/>
    <w:basedOn w:val="a"/>
    <w:rsid w:val="00362DA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310pt">
    <w:name w:val="Сноска (3) + 10 pt"/>
    <w:rsid w:val="009E7139"/>
    <w:rPr>
      <w:rFonts w:ascii="Times New Roman" w:hAnsi="Times New Roman" w:cs="Times New Roman"/>
      <w:spacing w:val="7"/>
      <w:sz w:val="20"/>
      <w:szCs w:val="20"/>
      <w:lang w:val="en-US"/>
    </w:rPr>
  </w:style>
  <w:style w:type="paragraph" w:customStyle="1" w:styleId="af8">
    <w:name w:val="Содержимое таблицы"/>
    <w:basedOn w:val="a"/>
    <w:rsid w:val="009E7139"/>
    <w:pPr>
      <w:suppressLineNumbers/>
      <w:suppressAutoHyphens/>
      <w:spacing w:line="100" w:lineRule="atLeast"/>
    </w:pPr>
    <w:rPr>
      <w:rFonts w:ascii="Times New Roman" w:eastAsia="Andale Sans UI" w:hAnsi="Times New Roman" w:cs="Times New Roman"/>
      <w:color w:val="auto"/>
      <w:kern w:val="1"/>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5447">
      <w:bodyDiv w:val="1"/>
      <w:marLeft w:val="0"/>
      <w:marRight w:val="0"/>
      <w:marTop w:val="0"/>
      <w:marBottom w:val="0"/>
      <w:divBdr>
        <w:top w:val="none" w:sz="0" w:space="0" w:color="auto"/>
        <w:left w:val="none" w:sz="0" w:space="0" w:color="auto"/>
        <w:bottom w:val="none" w:sz="0" w:space="0" w:color="auto"/>
        <w:right w:val="none" w:sz="0" w:space="0" w:color="auto"/>
      </w:divBdr>
    </w:div>
    <w:div w:id="126625937">
      <w:bodyDiv w:val="1"/>
      <w:marLeft w:val="0"/>
      <w:marRight w:val="0"/>
      <w:marTop w:val="0"/>
      <w:marBottom w:val="0"/>
      <w:divBdr>
        <w:top w:val="none" w:sz="0" w:space="0" w:color="auto"/>
        <w:left w:val="none" w:sz="0" w:space="0" w:color="auto"/>
        <w:bottom w:val="none" w:sz="0" w:space="0" w:color="auto"/>
        <w:right w:val="none" w:sz="0" w:space="0" w:color="auto"/>
      </w:divBdr>
    </w:div>
    <w:div w:id="131870024">
      <w:bodyDiv w:val="1"/>
      <w:marLeft w:val="0"/>
      <w:marRight w:val="0"/>
      <w:marTop w:val="0"/>
      <w:marBottom w:val="0"/>
      <w:divBdr>
        <w:top w:val="none" w:sz="0" w:space="0" w:color="auto"/>
        <w:left w:val="none" w:sz="0" w:space="0" w:color="auto"/>
        <w:bottom w:val="none" w:sz="0" w:space="0" w:color="auto"/>
        <w:right w:val="none" w:sz="0" w:space="0" w:color="auto"/>
      </w:divBdr>
    </w:div>
    <w:div w:id="276327499">
      <w:bodyDiv w:val="1"/>
      <w:marLeft w:val="0"/>
      <w:marRight w:val="0"/>
      <w:marTop w:val="0"/>
      <w:marBottom w:val="0"/>
      <w:divBdr>
        <w:top w:val="none" w:sz="0" w:space="0" w:color="auto"/>
        <w:left w:val="none" w:sz="0" w:space="0" w:color="auto"/>
        <w:bottom w:val="none" w:sz="0" w:space="0" w:color="auto"/>
        <w:right w:val="none" w:sz="0" w:space="0" w:color="auto"/>
      </w:divBdr>
    </w:div>
    <w:div w:id="468716610">
      <w:bodyDiv w:val="1"/>
      <w:marLeft w:val="0"/>
      <w:marRight w:val="0"/>
      <w:marTop w:val="0"/>
      <w:marBottom w:val="0"/>
      <w:divBdr>
        <w:top w:val="none" w:sz="0" w:space="0" w:color="auto"/>
        <w:left w:val="none" w:sz="0" w:space="0" w:color="auto"/>
        <w:bottom w:val="none" w:sz="0" w:space="0" w:color="auto"/>
        <w:right w:val="none" w:sz="0" w:space="0" w:color="auto"/>
      </w:divBdr>
    </w:div>
    <w:div w:id="564874238">
      <w:bodyDiv w:val="1"/>
      <w:marLeft w:val="0"/>
      <w:marRight w:val="0"/>
      <w:marTop w:val="0"/>
      <w:marBottom w:val="0"/>
      <w:divBdr>
        <w:top w:val="none" w:sz="0" w:space="0" w:color="auto"/>
        <w:left w:val="none" w:sz="0" w:space="0" w:color="auto"/>
        <w:bottom w:val="none" w:sz="0" w:space="0" w:color="auto"/>
        <w:right w:val="none" w:sz="0" w:space="0" w:color="auto"/>
      </w:divBdr>
    </w:div>
    <w:div w:id="615521159">
      <w:bodyDiv w:val="1"/>
      <w:marLeft w:val="0"/>
      <w:marRight w:val="0"/>
      <w:marTop w:val="0"/>
      <w:marBottom w:val="0"/>
      <w:divBdr>
        <w:top w:val="none" w:sz="0" w:space="0" w:color="auto"/>
        <w:left w:val="none" w:sz="0" w:space="0" w:color="auto"/>
        <w:bottom w:val="none" w:sz="0" w:space="0" w:color="auto"/>
        <w:right w:val="none" w:sz="0" w:space="0" w:color="auto"/>
      </w:divBdr>
    </w:div>
    <w:div w:id="702099457">
      <w:bodyDiv w:val="1"/>
      <w:marLeft w:val="0"/>
      <w:marRight w:val="0"/>
      <w:marTop w:val="0"/>
      <w:marBottom w:val="0"/>
      <w:divBdr>
        <w:top w:val="none" w:sz="0" w:space="0" w:color="auto"/>
        <w:left w:val="none" w:sz="0" w:space="0" w:color="auto"/>
        <w:bottom w:val="none" w:sz="0" w:space="0" w:color="auto"/>
        <w:right w:val="none" w:sz="0" w:space="0" w:color="auto"/>
      </w:divBdr>
    </w:div>
    <w:div w:id="762260003">
      <w:bodyDiv w:val="1"/>
      <w:marLeft w:val="0"/>
      <w:marRight w:val="0"/>
      <w:marTop w:val="0"/>
      <w:marBottom w:val="0"/>
      <w:divBdr>
        <w:top w:val="none" w:sz="0" w:space="0" w:color="auto"/>
        <w:left w:val="none" w:sz="0" w:space="0" w:color="auto"/>
        <w:bottom w:val="none" w:sz="0" w:space="0" w:color="auto"/>
        <w:right w:val="none" w:sz="0" w:space="0" w:color="auto"/>
      </w:divBdr>
    </w:div>
    <w:div w:id="947811384">
      <w:bodyDiv w:val="1"/>
      <w:marLeft w:val="0"/>
      <w:marRight w:val="0"/>
      <w:marTop w:val="0"/>
      <w:marBottom w:val="0"/>
      <w:divBdr>
        <w:top w:val="none" w:sz="0" w:space="0" w:color="auto"/>
        <w:left w:val="none" w:sz="0" w:space="0" w:color="auto"/>
        <w:bottom w:val="none" w:sz="0" w:space="0" w:color="auto"/>
        <w:right w:val="none" w:sz="0" w:space="0" w:color="auto"/>
      </w:divBdr>
    </w:div>
    <w:div w:id="979191584">
      <w:bodyDiv w:val="1"/>
      <w:marLeft w:val="0"/>
      <w:marRight w:val="0"/>
      <w:marTop w:val="0"/>
      <w:marBottom w:val="0"/>
      <w:divBdr>
        <w:top w:val="none" w:sz="0" w:space="0" w:color="auto"/>
        <w:left w:val="none" w:sz="0" w:space="0" w:color="auto"/>
        <w:bottom w:val="none" w:sz="0" w:space="0" w:color="auto"/>
        <w:right w:val="none" w:sz="0" w:space="0" w:color="auto"/>
      </w:divBdr>
    </w:div>
    <w:div w:id="1054039402">
      <w:bodyDiv w:val="1"/>
      <w:marLeft w:val="0"/>
      <w:marRight w:val="0"/>
      <w:marTop w:val="0"/>
      <w:marBottom w:val="0"/>
      <w:divBdr>
        <w:top w:val="none" w:sz="0" w:space="0" w:color="auto"/>
        <w:left w:val="none" w:sz="0" w:space="0" w:color="auto"/>
        <w:bottom w:val="none" w:sz="0" w:space="0" w:color="auto"/>
        <w:right w:val="none" w:sz="0" w:space="0" w:color="auto"/>
      </w:divBdr>
    </w:div>
    <w:div w:id="1075974848">
      <w:bodyDiv w:val="1"/>
      <w:marLeft w:val="0"/>
      <w:marRight w:val="0"/>
      <w:marTop w:val="0"/>
      <w:marBottom w:val="0"/>
      <w:divBdr>
        <w:top w:val="none" w:sz="0" w:space="0" w:color="auto"/>
        <w:left w:val="none" w:sz="0" w:space="0" w:color="auto"/>
        <w:bottom w:val="none" w:sz="0" w:space="0" w:color="auto"/>
        <w:right w:val="none" w:sz="0" w:space="0" w:color="auto"/>
      </w:divBdr>
    </w:div>
    <w:div w:id="1092162112">
      <w:bodyDiv w:val="1"/>
      <w:marLeft w:val="0"/>
      <w:marRight w:val="0"/>
      <w:marTop w:val="0"/>
      <w:marBottom w:val="0"/>
      <w:divBdr>
        <w:top w:val="none" w:sz="0" w:space="0" w:color="auto"/>
        <w:left w:val="none" w:sz="0" w:space="0" w:color="auto"/>
        <w:bottom w:val="none" w:sz="0" w:space="0" w:color="auto"/>
        <w:right w:val="none" w:sz="0" w:space="0" w:color="auto"/>
      </w:divBdr>
    </w:div>
    <w:div w:id="1163820235">
      <w:bodyDiv w:val="1"/>
      <w:marLeft w:val="0"/>
      <w:marRight w:val="0"/>
      <w:marTop w:val="0"/>
      <w:marBottom w:val="0"/>
      <w:divBdr>
        <w:top w:val="none" w:sz="0" w:space="0" w:color="auto"/>
        <w:left w:val="none" w:sz="0" w:space="0" w:color="auto"/>
        <w:bottom w:val="none" w:sz="0" w:space="0" w:color="auto"/>
        <w:right w:val="none" w:sz="0" w:space="0" w:color="auto"/>
      </w:divBdr>
    </w:div>
    <w:div w:id="1195074792">
      <w:bodyDiv w:val="1"/>
      <w:marLeft w:val="0"/>
      <w:marRight w:val="0"/>
      <w:marTop w:val="0"/>
      <w:marBottom w:val="0"/>
      <w:divBdr>
        <w:top w:val="none" w:sz="0" w:space="0" w:color="auto"/>
        <w:left w:val="none" w:sz="0" w:space="0" w:color="auto"/>
        <w:bottom w:val="none" w:sz="0" w:space="0" w:color="auto"/>
        <w:right w:val="none" w:sz="0" w:space="0" w:color="auto"/>
      </w:divBdr>
    </w:div>
    <w:div w:id="1288976585">
      <w:bodyDiv w:val="1"/>
      <w:marLeft w:val="0"/>
      <w:marRight w:val="0"/>
      <w:marTop w:val="0"/>
      <w:marBottom w:val="0"/>
      <w:divBdr>
        <w:top w:val="none" w:sz="0" w:space="0" w:color="auto"/>
        <w:left w:val="none" w:sz="0" w:space="0" w:color="auto"/>
        <w:bottom w:val="none" w:sz="0" w:space="0" w:color="auto"/>
        <w:right w:val="none" w:sz="0" w:space="0" w:color="auto"/>
      </w:divBdr>
    </w:div>
    <w:div w:id="1313558895">
      <w:bodyDiv w:val="1"/>
      <w:marLeft w:val="0"/>
      <w:marRight w:val="0"/>
      <w:marTop w:val="0"/>
      <w:marBottom w:val="0"/>
      <w:divBdr>
        <w:top w:val="none" w:sz="0" w:space="0" w:color="auto"/>
        <w:left w:val="none" w:sz="0" w:space="0" w:color="auto"/>
        <w:bottom w:val="none" w:sz="0" w:space="0" w:color="auto"/>
        <w:right w:val="none" w:sz="0" w:space="0" w:color="auto"/>
      </w:divBdr>
    </w:div>
    <w:div w:id="1340351503">
      <w:bodyDiv w:val="1"/>
      <w:marLeft w:val="0"/>
      <w:marRight w:val="0"/>
      <w:marTop w:val="0"/>
      <w:marBottom w:val="0"/>
      <w:divBdr>
        <w:top w:val="none" w:sz="0" w:space="0" w:color="auto"/>
        <w:left w:val="none" w:sz="0" w:space="0" w:color="auto"/>
        <w:bottom w:val="none" w:sz="0" w:space="0" w:color="auto"/>
        <w:right w:val="none" w:sz="0" w:space="0" w:color="auto"/>
      </w:divBdr>
    </w:div>
    <w:div w:id="1350372574">
      <w:bodyDiv w:val="1"/>
      <w:marLeft w:val="0"/>
      <w:marRight w:val="0"/>
      <w:marTop w:val="0"/>
      <w:marBottom w:val="0"/>
      <w:divBdr>
        <w:top w:val="none" w:sz="0" w:space="0" w:color="auto"/>
        <w:left w:val="none" w:sz="0" w:space="0" w:color="auto"/>
        <w:bottom w:val="none" w:sz="0" w:space="0" w:color="auto"/>
        <w:right w:val="none" w:sz="0" w:space="0" w:color="auto"/>
      </w:divBdr>
    </w:div>
    <w:div w:id="1415665350">
      <w:bodyDiv w:val="1"/>
      <w:marLeft w:val="0"/>
      <w:marRight w:val="0"/>
      <w:marTop w:val="0"/>
      <w:marBottom w:val="0"/>
      <w:divBdr>
        <w:top w:val="none" w:sz="0" w:space="0" w:color="auto"/>
        <w:left w:val="none" w:sz="0" w:space="0" w:color="auto"/>
        <w:bottom w:val="none" w:sz="0" w:space="0" w:color="auto"/>
        <w:right w:val="none" w:sz="0" w:space="0" w:color="auto"/>
      </w:divBdr>
    </w:div>
    <w:div w:id="1549757161">
      <w:bodyDiv w:val="1"/>
      <w:marLeft w:val="0"/>
      <w:marRight w:val="0"/>
      <w:marTop w:val="0"/>
      <w:marBottom w:val="0"/>
      <w:divBdr>
        <w:top w:val="none" w:sz="0" w:space="0" w:color="auto"/>
        <w:left w:val="none" w:sz="0" w:space="0" w:color="auto"/>
        <w:bottom w:val="none" w:sz="0" w:space="0" w:color="auto"/>
        <w:right w:val="none" w:sz="0" w:space="0" w:color="auto"/>
      </w:divBdr>
    </w:div>
    <w:div w:id="1609508170">
      <w:bodyDiv w:val="1"/>
      <w:marLeft w:val="0"/>
      <w:marRight w:val="0"/>
      <w:marTop w:val="0"/>
      <w:marBottom w:val="0"/>
      <w:divBdr>
        <w:top w:val="none" w:sz="0" w:space="0" w:color="auto"/>
        <w:left w:val="none" w:sz="0" w:space="0" w:color="auto"/>
        <w:bottom w:val="none" w:sz="0" w:space="0" w:color="auto"/>
        <w:right w:val="none" w:sz="0" w:space="0" w:color="auto"/>
      </w:divBdr>
    </w:div>
    <w:div w:id="1725984398">
      <w:bodyDiv w:val="1"/>
      <w:marLeft w:val="0"/>
      <w:marRight w:val="0"/>
      <w:marTop w:val="0"/>
      <w:marBottom w:val="0"/>
      <w:divBdr>
        <w:top w:val="none" w:sz="0" w:space="0" w:color="auto"/>
        <w:left w:val="none" w:sz="0" w:space="0" w:color="auto"/>
        <w:bottom w:val="none" w:sz="0" w:space="0" w:color="auto"/>
        <w:right w:val="none" w:sz="0" w:space="0" w:color="auto"/>
      </w:divBdr>
    </w:div>
    <w:div w:id="1736270757">
      <w:bodyDiv w:val="1"/>
      <w:marLeft w:val="0"/>
      <w:marRight w:val="0"/>
      <w:marTop w:val="0"/>
      <w:marBottom w:val="0"/>
      <w:divBdr>
        <w:top w:val="none" w:sz="0" w:space="0" w:color="auto"/>
        <w:left w:val="none" w:sz="0" w:space="0" w:color="auto"/>
        <w:bottom w:val="none" w:sz="0" w:space="0" w:color="auto"/>
        <w:right w:val="none" w:sz="0" w:space="0" w:color="auto"/>
      </w:divBdr>
    </w:div>
    <w:div w:id="1747411813">
      <w:bodyDiv w:val="1"/>
      <w:marLeft w:val="0"/>
      <w:marRight w:val="0"/>
      <w:marTop w:val="0"/>
      <w:marBottom w:val="0"/>
      <w:divBdr>
        <w:top w:val="none" w:sz="0" w:space="0" w:color="auto"/>
        <w:left w:val="none" w:sz="0" w:space="0" w:color="auto"/>
        <w:bottom w:val="none" w:sz="0" w:space="0" w:color="auto"/>
        <w:right w:val="none" w:sz="0" w:space="0" w:color="auto"/>
      </w:divBdr>
    </w:div>
    <w:div w:id="1859737030">
      <w:bodyDiv w:val="1"/>
      <w:marLeft w:val="0"/>
      <w:marRight w:val="0"/>
      <w:marTop w:val="0"/>
      <w:marBottom w:val="0"/>
      <w:divBdr>
        <w:top w:val="none" w:sz="0" w:space="0" w:color="auto"/>
        <w:left w:val="none" w:sz="0" w:space="0" w:color="auto"/>
        <w:bottom w:val="none" w:sz="0" w:space="0" w:color="auto"/>
        <w:right w:val="none" w:sz="0" w:space="0" w:color="auto"/>
      </w:divBdr>
    </w:div>
    <w:div w:id="1865317959">
      <w:bodyDiv w:val="1"/>
      <w:marLeft w:val="0"/>
      <w:marRight w:val="0"/>
      <w:marTop w:val="0"/>
      <w:marBottom w:val="0"/>
      <w:divBdr>
        <w:top w:val="none" w:sz="0" w:space="0" w:color="auto"/>
        <w:left w:val="none" w:sz="0" w:space="0" w:color="auto"/>
        <w:bottom w:val="none" w:sz="0" w:space="0" w:color="auto"/>
        <w:right w:val="none" w:sz="0" w:space="0" w:color="auto"/>
      </w:divBdr>
      <w:divsChild>
        <w:div w:id="115956067">
          <w:marLeft w:val="0"/>
          <w:marRight w:val="0"/>
          <w:marTop w:val="0"/>
          <w:marBottom w:val="0"/>
          <w:divBdr>
            <w:top w:val="none" w:sz="0" w:space="0" w:color="auto"/>
            <w:left w:val="none" w:sz="0" w:space="0" w:color="auto"/>
            <w:bottom w:val="none" w:sz="0" w:space="0" w:color="auto"/>
            <w:right w:val="none" w:sz="0" w:space="0" w:color="auto"/>
          </w:divBdr>
          <w:divsChild>
            <w:div w:id="208693416">
              <w:marLeft w:val="0"/>
              <w:marRight w:val="0"/>
              <w:marTop w:val="0"/>
              <w:marBottom w:val="0"/>
              <w:divBdr>
                <w:top w:val="none" w:sz="0" w:space="0" w:color="auto"/>
                <w:left w:val="none" w:sz="0" w:space="0" w:color="auto"/>
                <w:bottom w:val="none" w:sz="0" w:space="0" w:color="auto"/>
                <w:right w:val="none" w:sz="0" w:space="0" w:color="auto"/>
              </w:divBdr>
            </w:div>
            <w:div w:id="669909829">
              <w:marLeft w:val="0"/>
              <w:marRight w:val="0"/>
              <w:marTop w:val="0"/>
              <w:marBottom w:val="0"/>
              <w:divBdr>
                <w:top w:val="none" w:sz="0" w:space="0" w:color="auto"/>
                <w:left w:val="none" w:sz="0" w:space="0" w:color="auto"/>
                <w:bottom w:val="none" w:sz="0" w:space="0" w:color="auto"/>
                <w:right w:val="none" w:sz="0" w:space="0" w:color="auto"/>
              </w:divBdr>
            </w:div>
          </w:divsChild>
        </w:div>
        <w:div w:id="1322275684">
          <w:marLeft w:val="0"/>
          <w:marRight w:val="0"/>
          <w:marTop w:val="0"/>
          <w:marBottom w:val="0"/>
          <w:divBdr>
            <w:top w:val="none" w:sz="0" w:space="0" w:color="auto"/>
            <w:left w:val="none" w:sz="0" w:space="0" w:color="auto"/>
            <w:bottom w:val="none" w:sz="0" w:space="0" w:color="auto"/>
            <w:right w:val="none" w:sz="0" w:space="0" w:color="auto"/>
          </w:divBdr>
        </w:div>
        <w:div w:id="277838804">
          <w:marLeft w:val="0"/>
          <w:marRight w:val="0"/>
          <w:marTop w:val="0"/>
          <w:marBottom w:val="0"/>
          <w:divBdr>
            <w:top w:val="none" w:sz="0" w:space="0" w:color="auto"/>
            <w:left w:val="none" w:sz="0" w:space="0" w:color="auto"/>
            <w:bottom w:val="none" w:sz="0" w:space="0" w:color="auto"/>
            <w:right w:val="none" w:sz="0" w:space="0" w:color="auto"/>
          </w:divBdr>
          <w:divsChild>
            <w:div w:id="1270118920">
              <w:marLeft w:val="0"/>
              <w:marRight w:val="0"/>
              <w:marTop w:val="0"/>
              <w:marBottom w:val="0"/>
              <w:divBdr>
                <w:top w:val="none" w:sz="0" w:space="0" w:color="auto"/>
                <w:left w:val="none" w:sz="0" w:space="0" w:color="auto"/>
                <w:bottom w:val="none" w:sz="0" w:space="0" w:color="auto"/>
                <w:right w:val="none" w:sz="0" w:space="0" w:color="auto"/>
              </w:divBdr>
            </w:div>
            <w:div w:id="701319500">
              <w:marLeft w:val="0"/>
              <w:marRight w:val="0"/>
              <w:marTop w:val="0"/>
              <w:marBottom w:val="0"/>
              <w:divBdr>
                <w:top w:val="none" w:sz="0" w:space="0" w:color="auto"/>
                <w:left w:val="none" w:sz="0" w:space="0" w:color="auto"/>
                <w:bottom w:val="none" w:sz="0" w:space="0" w:color="auto"/>
                <w:right w:val="none" w:sz="0" w:space="0" w:color="auto"/>
              </w:divBdr>
            </w:div>
            <w:div w:id="2112507029">
              <w:marLeft w:val="0"/>
              <w:marRight w:val="0"/>
              <w:marTop w:val="0"/>
              <w:marBottom w:val="0"/>
              <w:divBdr>
                <w:top w:val="none" w:sz="0" w:space="0" w:color="auto"/>
                <w:left w:val="none" w:sz="0" w:space="0" w:color="auto"/>
                <w:bottom w:val="none" w:sz="0" w:space="0" w:color="auto"/>
                <w:right w:val="none" w:sz="0" w:space="0" w:color="auto"/>
              </w:divBdr>
            </w:div>
            <w:div w:id="2128353053">
              <w:marLeft w:val="0"/>
              <w:marRight w:val="0"/>
              <w:marTop w:val="0"/>
              <w:marBottom w:val="0"/>
              <w:divBdr>
                <w:top w:val="none" w:sz="0" w:space="0" w:color="auto"/>
                <w:left w:val="none" w:sz="0" w:space="0" w:color="auto"/>
                <w:bottom w:val="none" w:sz="0" w:space="0" w:color="auto"/>
                <w:right w:val="none" w:sz="0" w:space="0" w:color="auto"/>
              </w:divBdr>
            </w:div>
            <w:div w:id="1225986063">
              <w:marLeft w:val="0"/>
              <w:marRight w:val="0"/>
              <w:marTop w:val="0"/>
              <w:marBottom w:val="0"/>
              <w:divBdr>
                <w:top w:val="none" w:sz="0" w:space="0" w:color="auto"/>
                <w:left w:val="none" w:sz="0" w:space="0" w:color="auto"/>
                <w:bottom w:val="none" w:sz="0" w:space="0" w:color="auto"/>
                <w:right w:val="none" w:sz="0" w:space="0" w:color="auto"/>
              </w:divBdr>
            </w:div>
            <w:div w:id="682558767">
              <w:marLeft w:val="0"/>
              <w:marRight w:val="0"/>
              <w:marTop w:val="0"/>
              <w:marBottom w:val="0"/>
              <w:divBdr>
                <w:top w:val="none" w:sz="0" w:space="0" w:color="auto"/>
                <w:left w:val="none" w:sz="0" w:space="0" w:color="auto"/>
                <w:bottom w:val="none" w:sz="0" w:space="0" w:color="auto"/>
                <w:right w:val="none" w:sz="0" w:space="0" w:color="auto"/>
              </w:divBdr>
            </w:div>
            <w:div w:id="1436056655">
              <w:marLeft w:val="0"/>
              <w:marRight w:val="0"/>
              <w:marTop w:val="0"/>
              <w:marBottom w:val="0"/>
              <w:divBdr>
                <w:top w:val="none" w:sz="0" w:space="0" w:color="auto"/>
                <w:left w:val="none" w:sz="0" w:space="0" w:color="auto"/>
                <w:bottom w:val="none" w:sz="0" w:space="0" w:color="auto"/>
                <w:right w:val="none" w:sz="0" w:space="0" w:color="auto"/>
              </w:divBdr>
            </w:div>
          </w:divsChild>
        </w:div>
        <w:div w:id="188687302">
          <w:marLeft w:val="0"/>
          <w:marRight w:val="0"/>
          <w:marTop w:val="0"/>
          <w:marBottom w:val="0"/>
          <w:divBdr>
            <w:top w:val="none" w:sz="0" w:space="0" w:color="auto"/>
            <w:left w:val="none" w:sz="0" w:space="0" w:color="auto"/>
            <w:bottom w:val="none" w:sz="0" w:space="0" w:color="auto"/>
            <w:right w:val="none" w:sz="0" w:space="0" w:color="auto"/>
          </w:divBdr>
          <w:divsChild>
            <w:div w:id="657349829">
              <w:marLeft w:val="0"/>
              <w:marRight w:val="0"/>
              <w:marTop w:val="0"/>
              <w:marBottom w:val="0"/>
              <w:divBdr>
                <w:top w:val="none" w:sz="0" w:space="0" w:color="auto"/>
                <w:left w:val="none" w:sz="0" w:space="0" w:color="auto"/>
                <w:bottom w:val="none" w:sz="0" w:space="0" w:color="auto"/>
                <w:right w:val="none" w:sz="0" w:space="0" w:color="auto"/>
              </w:divBdr>
            </w:div>
            <w:div w:id="320353002">
              <w:marLeft w:val="0"/>
              <w:marRight w:val="0"/>
              <w:marTop w:val="0"/>
              <w:marBottom w:val="0"/>
              <w:divBdr>
                <w:top w:val="none" w:sz="0" w:space="0" w:color="auto"/>
                <w:left w:val="none" w:sz="0" w:space="0" w:color="auto"/>
                <w:bottom w:val="none" w:sz="0" w:space="0" w:color="auto"/>
                <w:right w:val="none" w:sz="0" w:space="0" w:color="auto"/>
              </w:divBdr>
            </w:div>
            <w:div w:id="1412435126">
              <w:marLeft w:val="0"/>
              <w:marRight w:val="0"/>
              <w:marTop w:val="0"/>
              <w:marBottom w:val="0"/>
              <w:divBdr>
                <w:top w:val="none" w:sz="0" w:space="0" w:color="auto"/>
                <w:left w:val="none" w:sz="0" w:space="0" w:color="auto"/>
                <w:bottom w:val="none" w:sz="0" w:space="0" w:color="auto"/>
                <w:right w:val="none" w:sz="0" w:space="0" w:color="auto"/>
              </w:divBdr>
            </w:div>
            <w:div w:id="723870313">
              <w:marLeft w:val="0"/>
              <w:marRight w:val="0"/>
              <w:marTop w:val="0"/>
              <w:marBottom w:val="0"/>
              <w:divBdr>
                <w:top w:val="none" w:sz="0" w:space="0" w:color="auto"/>
                <w:left w:val="none" w:sz="0" w:space="0" w:color="auto"/>
                <w:bottom w:val="none" w:sz="0" w:space="0" w:color="auto"/>
                <w:right w:val="none" w:sz="0" w:space="0" w:color="auto"/>
              </w:divBdr>
            </w:div>
          </w:divsChild>
        </w:div>
        <w:div w:id="99766676">
          <w:marLeft w:val="0"/>
          <w:marRight w:val="0"/>
          <w:marTop w:val="0"/>
          <w:marBottom w:val="0"/>
          <w:divBdr>
            <w:top w:val="none" w:sz="0" w:space="0" w:color="auto"/>
            <w:left w:val="none" w:sz="0" w:space="0" w:color="auto"/>
            <w:bottom w:val="none" w:sz="0" w:space="0" w:color="auto"/>
            <w:right w:val="none" w:sz="0" w:space="0" w:color="auto"/>
          </w:divBdr>
        </w:div>
        <w:div w:id="1403218611">
          <w:marLeft w:val="0"/>
          <w:marRight w:val="0"/>
          <w:marTop w:val="0"/>
          <w:marBottom w:val="0"/>
          <w:divBdr>
            <w:top w:val="none" w:sz="0" w:space="0" w:color="auto"/>
            <w:left w:val="none" w:sz="0" w:space="0" w:color="auto"/>
            <w:bottom w:val="none" w:sz="0" w:space="0" w:color="auto"/>
            <w:right w:val="none" w:sz="0" w:space="0" w:color="auto"/>
          </w:divBdr>
          <w:divsChild>
            <w:div w:id="852109691">
              <w:marLeft w:val="0"/>
              <w:marRight w:val="0"/>
              <w:marTop w:val="0"/>
              <w:marBottom w:val="0"/>
              <w:divBdr>
                <w:top w:val="none" w:sz="0" w:space="0" w:color="auto"/>
                <w:left w:val="none" w:sz="0" w:space="0" w:color="auto"/>
                <w:bottom w:val="none" w:sz="0" w:space="0" w:color="auto"/>
                <w:right w:val="none" w:sz="0" w:space="0" w:color="auto"/>
              </w:divBdr>
            </w:div>
            <w:div w:id="168882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531062">
      <w:bodyDiv w:val="1"/>
      <w:marLeft w:val="0"/>
      <w:marRight w:val="0"/>
      <w:marTop w:val="0"/>
      <w:marBottom w:val="0"/>
      <w:divBdr>
        <w:top w:val="none" w:sz="0" w:space="0" w:color="auto"/>
        <w:left w:val="none" w:sz="0" w:space="0" w:color="auto"/>
        <w:bottom w:val="none" w:sz="0" w:space="0" w:color="auto"/>
        <w:right w:val="none" w:sz="0" w:space="0" w:color="auto"/>
      </w:divBdr>
    </w:div>
    <w:div w:id="1973365558">
      <w:bodyDiv w:val="1"/>
      <w:marLeft w:val="0"/>
      <w:marRight w:val="0"/>
      <w:marTop w:val="0"/>
      <w:marBottom w:val="0"/>
      <w:divBdr>
        <w:top w:val="none" w:sz="0" w:space="0" w:color="auto"/>
        <w:left w:val="none" w:sz="0" w:space="0" w:color="auto"/>
        <w:bottom w:val="none" w:sz="0" w:space="0" w:color="auto"/>
        <w:right w:val="none" w:sz="0" w:space="0" w:color="auto"/>
      </w:divBdr>
    </w:div>
    <w:div w:id="1998072701">
      <w:bodyDiv w:val="1"/>
      <w:marLeft w:val="0"/>
      <w:marRight w:val="0"/>
      <w:marTop w:val="0"/>
      <w:marBottom w:val="0"/>
      <w:divBdr>
        <w:top w:val="none" w:sz="0" w:space="0" w:color="auto"/>
        <w:left w:val="none" w:sz="0" w:space="0" w:color="auto"/>
        <w:bottom w:val="none" w:sz="0" w:space="0" w:color="auto"/>
        <w:right w:val="none" w:sz="0" w:space="0" w:color="auto"/>
      </w:divBdr>
    </w:div>
    <w:div w:id="2078698793">
      <w:bodyDiv w:val="1"/>
      <w:marLeft w:val="0"/>
      <w:marRight w:val="0"/>
      <w:marTop w:val="0"/>
      <w:marBottom w:val="0"/>
      <w:divBdr>
        <w:top w:val="none" w:sz="0" w:space="0" w:color="auto"/>
        <w:left w:val="none" w:sz="0" w:space="0" w:color="auto"/>
        <w:bottom w:val="none" w:sz="0" w:space="0" w:color="auto"/>
        <w:right w:val="none" w:sz="0" w:space="0" w:color="auto"/>
      </w:divBdr>
    </w:div>
    <w:div w:id="2099905025">
      <w:bodyDiv w:val="1"/>
      <w:marLeft w:val="0"/>
      <w:marRight w:val="0"/>
      <w:marTop w:val="0"/>
      <w:marBottom w:val="0"/>
      <w:divBdr>
        <w:top w:val="none" w:sz="0" w:space="0" w:color="auto"/>
        <w:left w:val="none" w:sz="0" w:space="0" w:color="auto"/>
        <w:bottom w:val="none" w:sz="0" w:space="0" w:color="auto"/>
        <w:right w:val="none" w:sz="0" w:space="0" w:color="auto"/>
      </w:divBdr>
    </w:div>
    <w:div w:id="2102481606">
      <w:bodyDiv w:val="1"/>
      <w:marLeft w:val="0"/>
      <w:marRight w:val="0"/>
      <w:marTop w:val="0"/>
      <w:marBottom w:val="0"/>
      <w:divBdr>
        <w:top w:val="none" w:sz="0" w:space="0" w:color="auto"/>
        <w:left w:val="none" w:sz="0" w:space="0" w:color="auto"/>
        <w:bottom w:val="none" w:sz="0" w:space="0" w:color="auto"/>
        <w:right w:val="none" w:sz="0" w:space="0" w:color="auto"/>
      </w:divBdr>
    </w:div>
    <w:div w:id="2104954672">
      <w:bodyDiv w:val="1"/>
      <w:marLeft w:val="0"/>
      <w:marRight w:val="0"/>
      <w:marTop w:val="0"/>
      <w:marBottom w:val="0"/>
      <w:divBdr>
        <w:top w:val="none" w:sz="0" w:space="0" w:color="auto"/>
        <w:left w:val="none" w:sz="0" w:space="0" w:color="auto"/>
        <w:bottom w:val="none" w:sz="0" w:space="0" w:color="auto"/>
        <w:right w:val="none" w:sz="0" w:space="0" w:color="auto"/>
      </w:divBdr>
      <w:divsChild>
        <w:div w:id="865557748">
          <w:marLeft w:val="0"/>
          <w:marRight w:val="0"/>
          <w:marTop w:val="0"/>
          <w:marBottom w:val="0"/>
          <w:divBdr>
            <w:top w:val="none" w:sz="0" w:space="0" w:color="auto"/>
            <w:left w:val="none" w:sz="0" w:space="0" w:color="auto"/>
            <w:bottom w:val="none" w:sz="0" w:space="0" w:color="auto"/>
            <w:right w:val="none" w:sz="0" w:space="0" w:color="auto"/>
          </w:divBdr>
          <w:divsChild>
            <w:div w:id="1533225538">
              <w:marLeft w:val="0"/>
              <w:marRight w:val="0"/>
              <w:marTop w:val="0"/>
              <w:marBottom w:val="0"/>
              <w:divBdr>
                <w:top w:val="none" w:sz="0" w:space="0" w:color="auto"/>
                <w:left w:val="none" w:sz="0" w:space="0" w:color="auto"/>
                <w:bottom w:val="none" w:sz="0" w:space="0" w:color="auto"/>
                <w:right w:val="none" w:sz="0" w:space="0" w:color="auto"/>
              </w:divBdr>
              <w:divsChild>
                <w:div w:id="1179857570">
                  <w:marLeft w:val="0"/>
                  <w:marRight w:val="0"/>
                  <w:marTop w:val="0"/>
                  <w:marBottom w:val="0"/>
                  <w:divBdr>
                    <w:top w:val="none" w:sz="0" w:space="0" w:color="auto"/>
                    <w:left w:val="none" w:sz="0" w:space="0" w:color="auto"/>
                    <w:bottom w:val="none" w:sz="0" w:space="0" w:color="auto"/>
                    <w:right w:val="none" w:sz="0" w:space="0" w:color="auto"/>
                  </w:divBdr>
                </w:div>
                <w:div w:id="2108622656">
                  <w:marLeft w:val="0"/>
                  <w:marRight w:val="0"/>
                  <w:marTop w:val="0"/>
                  <w:marBottom w:val="0"/>
                  <w:divBdr>
                    <w:top w:val="none" w:sz="0" w:space="0" w:color="auto"/>
                    <w:left w:val="none" w:sz="0" w:space="0" w:color="auto"/>
                    <w:bottom w:val="none" w:sz="0" w:space="0" w:color="auto"/>
                    <w:right w:val="none" w:sz="0" w:space="0" w:color="auto"/>
                  </w:divBdr>
                </w:div>
                <w:div w:id="898639392">
                  <w:marLeft w:val="0"/>
                  <w:marRight w:val="0"/>
                  <w:marTop w:val="0"/>
                  <w:marBottom w:val="0"/>
                  <w:divBdr>
                    <w:top w:val="none" w:sz="0" w:space="0" w:color="auto"/>
                    <w:left w:val="none" w:sz="0" w:space="0" w:color="auto"/>
                    <w:bottom w:val="none" w:sz="0" w:space="0" w:color="auto"/>
                    <w:right w:val="none" w:sz="0" w:space="0" w:color="auto"/>
                  </w:divBdr>
                </w:div>
                <w:div w:id="1389962219">
                  <w:marLeft w:val="0"/>
                  <w:marRight w:val="0"/>
                  <w:marTop w:val="0"/>
                  <w:marBottom w:val="0"/>
                  <w:divBdr>
                    <w:top w:val="none" w:sz="0" w:space="0" w:color="auto"/>
                    <w:left w:val="none" w:sz="0" w:space="0" w:color="auto"/>
                    <w:bottom w:val="none" w:sz="0" w:space="0" w:color="auto"/>
                    <w:right w:val="none" w:sz="0" w:space="0" w:color="auto"/>
                  </w:divBdr>
                  <w:divsChild>
                    <w:div w:id="1502967852">
                      <w:marLeft w:val="0"/>
                      <w:marRight w:val="0"/>
                      <w:marTop w:val="0"/>
                      <w:marBottom w:val="0"/>
                      <w:divBdr>
                        <w:top w:val="none" w:sz="0" w:space="0" w:color="auto"/>
                        <w:left w:val="none" w:sz="0" w:space="0" w:color="auto"/>
                        <w:bottom w:val="none" w:sz="0" w:space="0" w:color="auto"/>
                        <w:right w:val="none" w:sz="0" w:space="0" w:color="auto"/>
                      </w:divBdr>
                      <w:divsChild>
                        <w:div w:id="813451388">
                          <w:marLeft w:val="0"/>
                          <w:marRight w:val="0"/>
                          <w:marTop w:val="0"/>
                          <w:marBottom w:val="0"/>
                          <w:divBdr>
                            <w:top w:val="none" w:sz="0" w:space="0" w:color="auto"/>
                            <w:left w:val="none" w:sz="0" w:space="0" w:color="auto"/>
                            <w:bottom w:val="none" w:sz="0" w:space="0" w:color="auto"/>
                            <w:right w:val="none" w:sz="0" w:space="0" w:color="auto"/>
                          </w:divBdr>
                        </w:div>
                      </w:divsChild>
                    </w:div>
                    <w:div w:id="1696686852">
                      <w:marLeft w:val="0"/>
                      <w:marRight w:val="0"/>
                      <w:marTop w:val="0"/>
                      <w:marBottom w:val="0"/>
                      <w:divBdr>
                        <w:top w:val="none" w:sz="0" w:space="0" w:color="auto"/>
                        <w:left w:val="none" w:sz="0" w:space="0" w:color="auto"/>
                        <w:bottom w:val="none" w:sz="0" w:space="0" w:color="auto"/>
                        <w:right w:val="none" w:sz="0" w:space="0" w:color="auto"/>
                      </w:divBdr>
                      <w:divsChild>
                        <w:div w:id="1513303383">
                          <w:marLeft w:val="0"/>
                          <w:marRight w:val="0"/>
                          <w:marTop w:val="0"/>
                          <w:marBottom w:val="0"/>
                          <w:divBdr>
                            <w:top w:val="none" w:sz="0" w:space="0" w:color="auto"/>
                            <w:left w:val="none" w:sz="0" w:space="0" w:color="auto"/>
                            <w:bottom w:val="none" w:sz="0" w:space="0" w:color="auto"/>
                            <w:right w:val="none" w:sz="0" w:space="0" w:color="auto"/>
                          </w:divBdr>
                        </w:div>
                      </w:divsChild>
                    </w:div>
                    <w:div w:id="1068722436">
                      <w:marLeft w:val="0"/>
                      <w:marRight w:val="0"/>
                      <w:marTop w:val="0"/>
                      <w:marBottom w:val="0"/>
                      <w:divBdr>
                        <w:top w:val="none" w:sz="0" w:space="0" w:color="auto"/>
                        <w:left w:val="none" w:sz="0" w:space="0" w:color="auto"/>
                        <w:bottom w:val="none" w:sz="0" w:space="0" w:color="auto"/>
                        <w:right w:val="none" w:sz="0" w:space="0" w:color="auto"/>
                      </w:divBdr>
                      <w:divsChild>
                        <w:div w:id="95436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678246">
                  <w:marLeft w:val="0"/>
                  <w:marRight w:val="0"/>
                  <w:marTop w:val="0"/>
                  <w:marBottom w:val="0"/>
                  <w:divBdr>
                    <w:top w:val="none" w:sz="0" w:space="0" w:color="auto"/>
                    <w:left w:val="none" w:sz="0" w:space="0" w:color="auto"/>
                    <w:bottom w:val="none" w:sz="0" w:space="0" w:color="auto"/>
                    <w:right w:val="none" w:sz="0" w:space="0" w:color="auto"/>
                  </w:divBdr>
                  <w:divsChild>
                    <w:div w:id="30146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318477">
          <w:marLeft w:val="0"/>
          <w:marRight w:val="0"/>
          <w:marTop w:val="0"/>
          <w:marBottom w:val="0"/>
          <w:divBdr>
            <w:top w:val="none" w:sz="0" w:space="0" w:color="auto"/>
            <w:left w:val="none" w:sz="0" w:space="0" w:color="auto"/>
            <w:bottom w:val="none" w:sz="0" w:space="0" w:color="auto"/>
            <w:right w:val="none" w:sz="0" w:space="0" w:color="auto"/>
          </w:divBdr>
          <w:divsChild>
            <w:div w:id="1901744226">
              <w:marLeft w:val="0"/>
              <w:marRight w:val="0"/>
              <w:marTop w:val="0"/>
              <w:marBottom w:val="0"/>
              <w:divBdr>
                <w:top w:val="none" w:sz="0" w:space="0" w:color="auto"/>
                <w:left w:val="none" w:sz="0" w:space="0" w:color="auto"/>
                <w:bottom w:val="none" w:sz="0" w:space="0" w:color="auto"/>
                <w:right w:val="none" w:sz="0" w:space="0" w:color="auto"/>
              </w:divBdr>
              <w:divsChild>
                <w:div w:id="632255120">
                  <w:marLeft w:val="0"/>
                  <w:marRight w:val="0"/>
                  <w:marTop w:val="0"/>
                  <w:marBottom w:val="0"/>
                  <w:divBdr>
                    <w:top w:val="none" w:sz="0" w:space="0" w:color="auto"/>
                    <w:left w:val="none" w:sz="0" w:space="0" w:color="auto"/>
                    <w:bottom w:val="none" w:sz="0" w:space="0" w:color="auto"/>
                    <w:right w:val="none" w:sz="0" w:space="0" w:color="auto"/>
                  </w:divBdr>
                </w:div>
                <w:div w:id="635186490">
                  <w:marLeft w:val="0"/>
                  <w:marRight w:val="0"/>
                  <w:marTop w:val="0"/>
                  <w:marBottom w:val="0"/>
                  <w:divBdr>
                    <w:top w:val="none" w:sz="0" w:space="0" w:color="auto"/>
                    <w:left w:val="none" w:sz="0" w:space="0" w:color="auto"/>
                    <w:bottom w:val="none" w:sz="0" w:space="0" w:color="auto"/>
                    <w:right w:val="none" w:sz="0" w:space="0" w:color="auto"/>
                  </w:divBdr>
                </w:div>
                <w:div w:id="1769277337">
                  <w:marLeft w:val="0"/>
                  <w:marRight w:val="0"/>
                  <w:marTop w:val="0"/>
                  <w:marBottom w:val="0"/>
                  <w:divBdr>
                    <w:top w:val="none" w:sz="0" w:space="0" w:color="auto"/>
                    <w:left w:val="none" w:sz="0" w:space="0" w:color="auto"/>
                    <w:bottom w:val="none" w:sz="0" w:space="0" w:color="auto"/>
                    <w:right w:val="none" w:sz="0" w:space="0" w:color="auto"/>
                  </w:divBdr>
                  <w:divsChild>
                    <w:div w:id="2103724822">
                      <w:marLeft w:val="0"/>
                      <w:marRight w:val="0"/>
                      <w:marTop w:val="0"/>
                      <w:marBottom w:val="0"/>
                      <w:divBdr>
                        <w:top w:val="none" w:sz="0" w:space="0" w:color="auto"/>
                        <w:left w:val="none" w:sz="0" w:space="0" w:color="auto"/>
                        <w:bottom w:val="none" w:sz="0" w:space="0" w:color="auto"/>
                        <w:right w:val="none" w:sz="0" w:space="0" w:color="auto"/>
                      </w:divBdr>
                      <w:divsChild>
                        <w:div w:id="1848133526">
                          <w:marLeft w:val="0"/>
                          <w:marRight w:val="0"/>
                          <w:marTop w:val="0"/>
                          <w:marBottom w:val="0"/>
                          <w:divBdr>
                            <w:top w:val="none" w:sz="0" w:space="0" w:color="auto"/>
                            <w:left w:val="none" w:sz="0" w:space="0" w:color="auto"/>
                            <w:bottom w:val="none" w:sz="0" w:space="0" w:color="auto"/>
                            <w:right w:val="none" w:sz="0" w:space="0" w:color="auto"/>
                          </w:divBdr>
                          <w:divsChild>
                            <w:div w:id="814571653">
                              <w:marLeft w:val="0"/>
                              <w:marRight w:val="0"/>
                              <w:marTop w:val="0"/>
                              <w:marBottom w:val="0"/>
                              <w:divBdr>
                                <w:top w:val="none" w:sz="0" w:space="0" w:color="auto"/>
                                <w:left w:val="none" w:sz="0" w:space="0" w:color="auto"/>
                                <w:bottom w:val="none" w:sz="0" w:space="0" w:color="auto"/>
                                <w:right w:val="none" w:sz="0" w:space="0" w:color="auto"/>
                              </w:divBdr>
                            </w:div>
                          </w:divsChild>
                        </w:div>
                        <w:div w:id="273558450">
                          <w:marLeft w:val="0"/>
                          <w:marRight w:val="0"/>
                          <w:marTop w:val="0"/>
                          <w:marBottom w:val="0"/>
                          <w:divBdr>
                            <w:top w:val="none" w:sz="0" w:space="0" w:color="auto"/>
                            <w:left w:val="none" w:sz="0" w:space="0" w:color="auto"/>
                            <w:bottom w:val="none" w:sz="0" w:space="0" w:color="auto"/>
                            <w:right w:val="none" w:sz="0" w:space="0" w:color="auto"/>
                          </w:divBdr>
                          <w:divsChild>
                            <w:div w:id="1554001663">
                              <w:marLeft w:val="0"/>
                              <w:marRight w:val="0"/>
                              <w:marTop w:val="0"/>
                              <w:marBottom w:val="0"/>
                              <w:divBdr>
                                <w:top w:val="none" w:sz="0" w:space="0" w:color="auto"/>
                                <w:left w:val="none" w:sz="0" w:space="0" w:color="auto"/>
                                <w:bottom w:val="none" w:sz="0" w:space="0" w:color="auto"/>
                                <w:right w:val="none" w:sz="0" w:space="0" w:color="auto"/>
                              </w:divBdr>
                            </w:div>
                          </w:divsChild>
                        </w:div>
                        <w:div w:id="1455174265">
                          <w:marLeft w:val="0"/>
                          <w:marRight w:val="0"/>
                          <w:marTop w:val="0"/>
                          <w:marBottom w:val="0"/>
                          <w:divBdr>
                            <w:top w:val="none" w:sz="0" w:space="0" w:color="auto"/>
                            <w:left w:val="none" w:sz="0" w:space="0" w:color="auto"/>
                            <w:bottom w:val="none" w:sz="0" w:space="0" w:color="auto"/>
                            <w:right w:val="none" w:sz="0" w:space="0" w:color="auto"/>
                          </w:divBdr>
                        </w:div>
                        <w:div w:id="524908966">
                          <w:marLeft w:val="0"/>
                          <w:marRight w:val="0"/>
                          <w:marTop w:val="0"/>
                          <w:marBottom w:val="0"/>
                          <w:divBdr>
                            <w:top w:val="none" w:sz="0" w:space="0" w:color="auto"/>
                            <w:left w:val="none" w:sz="0" w:space="0" w:color="auto"/>
                            <w:bottom w:val="none" w:sz="0" w:space="0" w:color="auto"/>
                            <w:right w:val="none" w:sz="0" w:space="0" w:color="auto"/>
                          </w:divBdr>
                          <w:divsChild>
                            <w:div w:id="1489710090">
                              <w:marLeft w:val="0"/>
                              <w:marRight w:val="0"/>
                              <w:marTop w:val="0"/>
                              <w:marBottom w:val="0"/>
                              <w:divBdr>
                                <w:top w:val="none" w:sz="0" w:space="0" w:color="auto"/>
                                <w:left w:val="none" w:sz="0" w:space="0" w:color="auto"/>
                                <w:bottom w:val="none" w:sz="0" w:space="0" w:color="auto"/>
                                <w:right w:val="none" w:sz="0" w:space="0" w:color="auto"/>
                              </w:divBdr>
                            </w:div>
                          </w:divsChild>
                        </w:div>
                        <w:div w:id="329913779">
                          <w:marLeft w:val="0"/>
                          <w:marRight w:val="0"/>
                          <w:marTop w:val="0"/>
                          <w:marBottom w:val="0"/>
                          <w:divBdr>
                            <w:top w:val="none" w:sz="0" w:space="0" w:color="auto"/>
                            <w:left w:val="none" w:sz="0" w:space="0" w:color="auto"/>
                            <w:bottom w:val="none" w:sz="0" w:space="0" w:color="auto"/>
                            <w:right w:val="none" w:sz="0" w:space="0" w:color="auto"/>
                          </w:divBdr>
                          <w:divsChild>
                            <w:div w:id="80567373">
                              <w:marLeft w:val="0"/>
                              <w:marRight w:val="0"/>
                              <w:marTop w:val="0"/>
                              <w:marBottom w:val="0"/>
                              <w:divBdr>
                                <w:top w:val="none" w:sz="0" w:space="0" w:color="auto"/>
                                <w:left w:val="none" w:sz="0" w:space="0" w:color="auto"/>
                                <w:bottom w:val="none" w:sz="0" w:space="0" w:color="auto"/>
                                <w:right w:val="none" w:sz="0" w:space="0" w:color="auto"/>
                              </w:divBdr>
                            </w:div>
                          </w:divsChild>
                        </w:div>
                        <w:div w:id="898319691">
                          <w:marLeft w:val="0"/>
                          <w:marRight w:val="0"/>
                          <w:marTop w:val="0"/>
                          <w:marBottom w:val="0"/>
                          <w:divBdr>
                            <w:top w:val="none" w:sz="0" w:space="0" w:color="auto"/>
                            <w:left w:val="none" w:sz="0" w:space="0" w:color="auto"/>
                            <w:bottom w:val="none" w:sz="0" w:space="0" w:color="auto"/>
                            <w:right w:val="none" w:sz="0" w:space="0" w:color="auto"/>
                          </w:divBdr>
                          <w:divsChild>
                            <w:div w:id="28524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116472">
                      <w:marLeft w:val="0"/>
                      <w:marRight w:val="0"/>
                      <w:marTop w:val="0"/>
                      <w:marBottom w:val="0"/>
                      <w:divBdr>
                        <w:top w:val="none" w:sz="0" w:space="0" w:color="auto"/>
                        <w:left w:val="none" w:sz="0" w:space="0" w:color="auto"/>
                        <w:bottom w:val="none" w:sz="0" w:space="0" w:color="auto"/>
                        <w:right w:val="none" w:sz="0" w:space="0" w:color="auto"/>
                      </w:divBdr>
                      <w:divsChild>
                        <w:div w:id="2099329713">
                          <w:marLeft w:val="0"/>
                          <w:marRight w:val="0"/>
                          <w:marTop w:val="0"/>
                          <w:marBottom w:val="0"/>
                          <w:divBdr>
                            <w:top w:val="none" w:sz="0" w:space="0" w:color="auto"/>
                            <w:left w:val="none" w:sz="0" w:space="0" w:color="auto"/>
                            <w:bottom w:val="none" w:sz="0" w:space="0" w:color="auto"/>
                            <w:right w:val="none" w:sz="0" w:space="0" w:color="auto"/>
                          </w:divBdr>
                          <w:divsChild>
                            <w:div w:id="867838802">
                              <w:marLeft w:val="0"/>
                              <w:marRight w:val="0"/>
                              <w:marTop w:val="0"/>
                              <w:marBottom w:val="0"/>
                              <w:divBdr>
                                <w:top w:val="none" w:sz="0" w:space="0" w:color="auto"/>
                                <w:left w:val="none" w:sz="0" w:space="0" w:color="auto"/>
                                <w:bottom w:val="none" w:sz="0" w:space="0" w:color="auto"/>
                                <w:right w:val="none" w:sz="0" w:space="0" w:color="auto"/>
                              </w:divBdr>
                            </w:div>
                          </w:divsChild>
                        </w:div>
                        <w:div w:id="1007250268">
                          <w:marLeft w:val="0"/>
                          <w:marRight w:val="0"/>
                          <w:marTop w:val="0"/>
                          <w:marBottom w:val="0"/>
                          <w:divBdr>
                            <w:top w:val="none" w:sz="0" w:space="0" w:color="auto"/>
                            <w:left w:val="none" w:sz="0" w:space="0" w:color="auto"/>
                            <w:bottom w:val="none" w:sz="0" w:space="0" w:color="auto"/>
                            <w:right w:val="none" w:sz="0" w:space="0" w:color="auto"/>
                          </w:divBdr>
                          <w:divsChild>
                            <w:div w:id="722564583">
                              <w:marLeft w:val="0"/>
                              <w:marRight w:val="0"/>
                              <w:marTop w:val="0"/>
                              <w:marBottom w:val="0"/>
                              <w:divBdr>
                                <w:top w:val="none" w:sz="0" w:space="0" w:color="auto"/>
                                <w:left w:val="none" w:sz="0" w:space="0" w:color="auto"/>
                                <w:bottom w:val="none" w:sz="0" w:space="0" w:color="auto"/>
                                <w:right w:val="none" w:sz="0" w:space="0" w:color="auto"/>
                              </w:divBdr>
                            </w:div>
                          </w:divsChild>
                        </w:div>
                        <w:div w:id="793712114">
                          <w:marLeft w:val="0"/>
                          <w:marRight w:val="0"/>
                          <w:marTop w:val="0"/>
                          <w:marBottom w:val="0"/>
                          <w:divBdr>
                            <w:top w:val="none" w:sz="0" w:space="0" w:color="auto"/>
                            <w:left w:val="none" w:sz="0" w:space="0" w:color="auto"/>
                            <w:bottom w:val="none" w:sz="0" w:space="0" w:color="auto"/>
                            <w:right w:val="none" w:sz="0" w:space="0" w:color="auto"/>
                          </w:divBdr>
                          <w:divsChild>
                            <w:div w:id="1212577134">
                              <w:marLeft w:val="0"/>
                              <w:marRight w:val="0"/>
                              <w:marTop w:val="0"/>
                              <w:marBottom w:val="0"/>
                              <w:divBdr>
                                <w:top w:val="none" w:sz="0" w:space="0" w:color="auto"/>
                                <w:left w:val="none" w:sz="0" w:space="0" w:color="auto"/>
                                <w:bottom w:val="none" w:sz="0" w:space="0" w:color="auto"/>
                                <w:right w:val="none" w:sz="0" w:space="0" w:color="auto"/>
                              </w:divBdr>
                            </w:div>
                          </w:divsChild>
                        </w:div>
                        <w:div w:id="1401439299">
                          <w:marLeft w:val="0"/>
                          <w:marRight w:val="0"/>
                          <w:marTop w:val="0"/>
                          <w:marBottom w:val="0"/>
                          <w:divBdr>
                            <w:top w:val="none" w:sz="0" w:space="0" w:color="auto"/>
                            <w:left w:val="none" w:sz="0" w:space="0" w:color="auto"/>
                            <w:bottom w:val="none" w:sz="0" w:space="0" w:color="auto"/>
                            <w:right w:val="none" w:sz="0" w:space="0" w:color="auto"/>
                          </w:divBdr>
                          <w:divsChild>
                            <w:div w:id="1746684208">
                              <w:marLeft w:val="0"/>
                              <w:marRight w:val="0"/>
                              <w:marTop w:val="0"/>
                              <w:marBottom w:val="0"/>
                              <w:divBdr>
                                <w:top w:val="none" w:sz="0" w:space="0" w:color="auto"/>
                                <w:left w:val="none" w:sz="0" w:space="0" w:color="auto"/>
                                <w:bottom w:val="none" w:sz="0" w:space="0" w:color="auto"/>
                                <w:right w:val="none" w:sz="0" w:space="0" w:color="auto"/>
                              </w:divBdr>
                            </w:div>
                          </w:divsChild>
                        </w:div>
                        <w:div w:id="73089188">
                          <w:marLeft w:val="0"/>
                          <w:marRight w:val="0"/>
                          <w:marTop w:val="0"/>
                          <w:marBottom w:val="0"/>
                          <w:divBdr>
                            <w:top w:val="none" w:sz="0" w:space="0" w:color="auto"/>
                            <w:left w:val="none" w:sz="0" w:space="0" w:color="auto"/>
                            <w:bottom w:val="none" w:sz="0" w:space="0" w:color="auto"/>
                            <w:right w:val="none" w:sz="0" w:space="0" w:color="auto"/>
                          </w:divBdr>
                          <w:divsChild>
                            <w:div w:id="170328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728272">
                  <w:marLeft w:val="0"/>
                  <w:marRight w:val="0"/>
                  <w:marTop w:val="0"/>
                  <w:marBottom w:val="0"/>
                  <w:divBdr>
                    <w:top w:val="none" w:sz="0" w:space="0" w:color="auto"/>
                    <w:left w:val="none" w:sz="0" w:space="0" w:color="auto"/>
                    <w:bottom w:val="none" w:sz="0" w:space="0" w:color="auto"/>
                    <w:right w:val="none" w:sz="0" w:space="0" w:color="auto"/>
                  </w:divBdr>
                  <w:divsChild>
                    <w:div w:id="179004414">
                      <w:marLeft w:val="0"/>
                      <w:marRight w:val="0"/>
                      <w:marTop w:val="0"/>
                      <w:marBottom w:val="0"/>
                      <w:divBdr>
                        <w:top w:val="none" w:sz="0" w:space="0" w:color="auto"/>
                        <w:left w:val="none" w:sz="0" w:space="0" w:color="auto"/>
                        <w:bottom w:val="none" w:sz="0" w:space="0" w:color="auto"/>
                        <w:right w:val="none" w:sz="0" w:space="0" w:color="auto"/>
                      </w:divBdr>
                    </w:div>
                    <w:div w:id="633946836">
                      <w:marLeft w:val="0"/>
                      <w:marRight w:val="0"/>
                      <w:marTop w:val="0"/>
                      <w:marBottom w:val="0"/>
                      <w:divBdr>
                        <w:top w:val="none" w:sz="0" w:space="0" w:color="auto"/>
                        <w:left w:val="none" w:sz="0" w:space="0" w:color="auto"/>
                        <w:bottom w:val="none" w:sz="0" w:space="0" w:color="auto"/>
                        <w:right w:val="none" w:sz="0" w:space="0" w:color="auto"/>
                      </w:divBdr>
                    </w:div>
                    <w:div w:id="1309672180">
                      <w:marLeft w:val="0"/>
                      <w:marRight w:val="0"/>
                      <w:marTop w:val="0"/>
                      <w:marBottom w:val="0"/>
                      <w:divBdr>
                        <w:top w:val="none" w:sz="0" w:space="0" w:color="auto"/>
                        <w:left w:val="none" w:sz="0" w:space="0" w:color="auto"/>
                        <w:bottom w:val="none" w:sz="0" w:space="0" w:color="auto"/>
                        <w:right w:val="none" w:sz="0" w:space="0" w:color="auto"/>
                      </w:divBdr>
                    </w:div>
                    <w:div w:id="1537349505">
                      <w:marLeft w:val="0"/>
                      <w:marRight w:val="0"/>
                      <w:marTop w:val="0"/>
                      <w:marBottom w:val="0"/>
                      <w:divBdr>
                        <w:top w:val="none" w:sz="0" w:space="0" w:color="auto"/>
                        <w:left w:val="none" w:sz="0" w:space="0" w:color="auto"/>
                        <w:bottom w:val="none" w:sz="0" w:space="0" w:color="auto"/>
                        <w:right w:val="none" w:sz="0" w:space="0" w:color="auto"/>
                      </w:divBdr>
                    </w:div>
                    <w:div w:id="735010449">
                      <w:marLeft w:val="0"/>
                      <w:marRight w:val="0"/>
                      <w:marTop w:val="0"/>
                      <w:marBottom w:val="0"/>
                      <w:divBdr>
                        <w:top w:val="none" w:sz="0" w:space="0" w:color="auto"/>
                        <w:left w:val="none" w:sz="0" w:space="0" w:color="auto"/>
                        <w:bottom w:val="none" w:sz="0" w:space="0" w:color="auto"/>
                        <w:right w:val="none" w:sz="0" w:space="0" w:color="auto"/>
                      </w:divBdr>
                    </w:div>
                    <w:div w:id="285233339">
                      <w:marLeft w:val="0"/>
                      <w:marRight w:val="0"/>
                      <w:marTop w:val="0"/>
                      <w:marBottom w:val="0"/>
                      <w:divBdr>
                        <w:top w:val="none" w:sz="0" w:space="0" w:color="auto"/>
                        <w:left w:val="none" w:sz="0" w:space="0" w:color="auto"/>
                        <w:bottom w:val="none" w:sz="0" w:space="0" w:color="auto"/>
                        <w:right w:val="none" w:sz="0" w:space="0" w:color="auto"/>
                      </w:divBdr>
                    </w:div>
                    <w:div w:id="1112556506">
                      <w:marLeft w:val="0"/>
                      <w:marRight w:val="0"/>
                      <w:marTop w:val="0"/>
                      <w:marBottom w:val="0"/>
                      <w:divBdr>
                        <w:top w:val="none" w:sz="0" w:space="0" w:color="auto"/>
                        <w:left w:val="none" w:sz="0" w:space="0" w:color="auto"/>
                        <w:bottom w:val="none" w:sz="0" w:space="0" w:color="auto"/>
                        <w:right w:val="none" w:sz="0" w:space="0" w:color="auto"/>
                      </w:divBdr>
                    </w:div>
                    <w:div w:id="239603916">
                      <w:marLeft w:val="0"/>
                      <w:marRight w:val="0"/>
                      <w:marTop w:val="0"/>
                      <w:marBottom w:val="0"/>
                      <w:divBdr>
                        <w:top w:val="none" w:sz="0" w:space="0" w:color="auto"/>
                        <w:left w:val="none" w:sz="0" w:space="0" w:color="auto"/>
                        <w:bottom w:val="none" w:sz="0" w:space="0" w:color="auto"/>
                        <w:right w:val="none" w:sz="0" w:space="0" w:color="auto"/>
                      </w:divBdr>
                    </w:div>
                  </w:divsChild>
                </w:div>
                <w:div w:id="1528182320">
                  <w:marLeft w:val="0"/>
                  <w:marRight w:val="0"/>
                  <w:marTop w:val="0"/>
                  <w:marBottom w:val="0"/>
                  <w:divBdr>
                    <w:top w:val="none" w:sz="0" w:space="0" w:color="auto"/>
                    <w:left w:val="none" w:sz="0" w:space="0" w:color="auto"/>
                    <w:bottom w:val="none" w:sz="0" w:space="0" w:color="auto"/>
                    <w:right w:val="none" w:sz="0" w:space="0" w:color="auto"/>
                  </w:divBdr>
                  <w:divsChild>
                    <w:div w:id="606932375">
                      <w:marLeft w:val="0"/>
                      <w:marRight w:val="0"/>
                      <w:marTop w:val="0"/>
                      <w:marBottom w:val="0"/>
                      <w:divBdr>
                        <w:top w:val="none" w:sz="0" w:space="0" w:color="auto"/>
                        <w:left w:val="none" w:sz="0" w:space="0" w:color="auto"/>
                        <w:bottom w:val="none" w:sz="0" w:space="0" w:color="auto"/>
                        <w:right w:val="none" w:sz="0" w:space="0" w:color="auto"/>
                      </w:divBdr>
                    </w:div>
                    <w:div w:id="1987316426">
                      <w:marLeft w:val="0"/>
                      <w:marRight w:val="0"/>
                      <w:marTop w:val="0"/>
                      <w:marBottom w:val="0"/>
                      <w:divBdr>
                        <w:top w:val="none" w:sz="0" w:space="0" w:color="auto"/>
                        <w:left w:val="none" w:sz="0" w:space="0" w:color="auto"/>
                        <w:bottom w:val="none" w:sz="0" w:space="0" w:color="auto"/>
                        <w:right w:val="none" w:sz="0" w:space="0" w:color="auto"/>
                      </w:divBdr>
                    </w:div>
                    <w:div w:id="2012753509">
                      <w:marLeft w:val="0"/>
                      <w:marRight w:val="0"/>
                      <w:marTop w:val="0"/>
                      <w:marBottom w:val="0"/>
                      <w:divBdr>
                        <w:top w:val="none" w:sz="0" w:space="0" w:color="auto"/>
                        <w:left w:val="none" w:sz="0" w:space="0" w:color="auto"/>
                        <w:bottom w:val="none" w:sz="0" w:space="0" w:color="auto"/>
                        <w:right w:val="none" w:sz="0" w:space="0" w:color="auto"/>
                      </w:divBdr>
                    </w:div>
                    <w:div w:id="1924752533">
                      <w:marLeft w:val="0"/>
                      <w:marRight w:val="0"/>
                      <w:marTop w:val="0"/>
                      <w:marBottom w:val="0"/>
                      <w:divBdr>
                        <w:top w:val="none" w:sz="0" w:space="0" w:color="auto"/>
                        <w:left w:val="none" w:sz="0" w:space="0" w:color="auto"/>
                        <w:bottom w:val="none" w:sz="0" w:space="0" w:color="auto"/>
                        <w:right w:val="none" w:sz="0" w:space="0" w:color="auto"/>
                      </w:divBdr>
                    </w:div>
                  </w:divsChild>
                </w:div>
                <w:div w:id="734547619">
                  <w:marLeft w:val="0"/>
                  <w:marRight w:val="0"/>
                  <w:marTop w:val="0"/>
                  <w:marBottom w:val="0"/>
                  <w:divBdr>
                    <w:top w:val="none" w:sz="0" w:space="0" w:color="auto"/>
                    <w:left w:val="none" w:sz="0" w:space="0" w:color="auto"/>
                    <w:bottom w:val="none" w:sz="0" w:space="0" w:color="auto"/>
                    <w:right w:val="none" w:sz="0" w:space="0" w:color="auto"/>
                  </w:divBdr>
                  <w:divsChild>
                    <w:div w:id="1552036879">
                      <w:marLeft w:val="0"/>
                      <w:marRight w:val="0"/>
                      <w:marTop w:val="0"/>
                      <w:marBottom w:val="0"/>
                      <w:divBdr>
                        <w:top w:val="none" w:sz="0" w:space="0" w:color="auto"/>
                        <w:left w:val="none" w:sz="0" w:space="0" w:color="auto"/>
                        <w:bottom w:val="none" w:sz="0" w:space="0" w:color="auto"/>
                        <w:right w:val="none" w:sz="0" w:space="0" w:color="auto"/>
                      </w:divBdr>
                    </w:div>
                    <w:div w:id="701323404">
                      <w:marLeft w:val="0"/>
                      <w:marRight w:val="0"/>
                      <w:marTop w:val="0"/>
                      <w:marBottom w:val="0"/>
                      <w:divBdr>
                        <w:top w:val="none" w:sz="0" w:space="0" w:color="auto"/>
                        <w:left w:val="none" w:sz="0" w:space="0" w:color="auto"/>
                        <w:bottom w:val="none" w:sz="0" w:space="0" w:color="auto"/>
                        <w:right w:val="none" w:sz="0" w:space="0" w:color="auto"/>
                      </w:divBdr>
                    </w:div>
                    <w:div w:id="5401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ternet.garant.ru/document/redirect/70877304/4" TargetMode="External"/><Relationship Id="rId18" Type="http://schemas.openxmlformats.org/officeDocument/2006/relationships/hyperlink" Target="http://internet.garant.ru/document/redirect/179139/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internet.garant.ru/document/redirect/184755/10" TargetMode="External"/><Relationship Id="rId17" Type="http://schemas.openxmlformats.org/officeDocument/2006/relationships/hyperlink" Target="http://internet.garant.ru/document/redirect/403444026/1" TargetMode="External"/><Relationship Id="rId2" Type="http://schemas.openxmlformats.org/officeDocument/2006/relationships/numbering" Target="numbering.xml"/><Relationship Id="rId16" Type="http://schemas.openxmlformats.org/officeDocument/2006/relationships/hyperlink" Target="http://internet.garant.ru/document/redirect/70877304/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12191967/20" TargetMode="External"/><Relationship Id="rId5" Type="http://schemas.openxmlformats.org/officeDocument/2006/relationships/settings" Target="settings.xml"/><Relationship Id="rId15" Type="http://schemas.openxmlformats.org/officeDocument/2006/relationships/hyperlink" Target="http://internet.garant.ru/document/redirect/12145258/0" TargetMode="External"/><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internet.garant.ru/document/redirect/12145258/1100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446FC-6AEE-471D-8096-D0AC29DD4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2726</Words>
  <Characters>15543</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Головачева</dc:creator>
  <cp:lastModifiedBy>Татьяна Н. Кандаурова</cp:lastModifiedBy>
  <cp:revision>13</cp:revision>
  <cp:lastPrinted>2022-03-03T08:07:00Z</cp:lastPrinted>
  <dcterms:created xsi:type="dcterms:W3CDTF">2022-03-03T05:31:00Z</dcterms:created>
  <dcterms:modified xsi:type="dcterms:W3CDTF">2022-03-03T08:32:00Z</dcterms:modified>
</cp:coreProperties>
</file>